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1DB" w:rsidRPr="005051DB" w:rsidRDefault="005051DB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5051DB" w:rsidRPr="005051DB" w:rsidRDefault="005051DB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tblInd w:w="-464" w:type="dxa"/>
        <w:tblLook w:val="04A0" w:firstRow="1" w:lastRow="0" w:firstColumn="1" w:lastColumn="0" w:noHBand="0" w:noVBand="1"/>
      </w:tblPr>
      <w:tblGrid>
        <w:gridCol w:w="3266"/>
        <w:gridCol w:w="3291"/>
        <w:gridCol w:w="3478"/>
      </w:tblGrid>
      <w:tr w:rsidR="005051DB" w:rsidRPr="005051DB" w:rsidTr="00A755AA">
        <w:tc>
          <w:tcPr>
            <w:tcW w:w="3266" w:type="dxa"/>
          </w:tcPr>
          <w:p w:rsidR="005051DB" w:rsidRPr="005051DB" w:rsidRDefault="005051DB" w:rsidP="005051DB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291" w:type="dxa"/>
          </w:tcPr>
          <w:p w:rsidR="005051DB" w:rsidRPr="005051DB" w:rsidRDefault="005051DB" w:rsidP="005051D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478" w:type="dxa"/>
          </w:tcPr>
          <w:p w:rsidR="005051DB" w:rsidRPr="005051DB" w:rsidRDefault="005051DB" w:rsidP="005051D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5051DB" w:rsidRPr="005051DB" w:rsidRDefault="005051DB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72"/>
          <w:szCs w:val="24"/>
          <w:lang w:eastAsia="ar-SA"/>
        </w:rPr>
      </w:pPr>
    </w:p>
    <w:p w:rsidR="005051DB" w:rsidRPr="005051DB" w:rsidRDefault="005051DB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72"/>
          <w:szCs w:val="24"/>
          <w:lang w:eastAsia="ar-SA"/>
        </w:rPr>
      </w:pPr>
    </w:p>
    <w:p w:rsidR="005051DB" w:rsidRPr="005051DB" w:rsidRDefault="000E7D00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24"/>
          <w:lang w:eastAsia="ar-SA"/>
        </w:rPr>
      </w:pPr>
      <w:r w:rsidRPr="005051DB">
        <w:rPr>
          <w:rFonts w:ascii="Times New Roman" w:eastAsia="Calibri" w:hAnsi="Times New Roman" w:cs="Times New Roman"/>
          <w:b/>
          <w:sz w:val="56"/>
          <w:szCs w:val="24"/>
          <w:lang w:eastAsia="ar-SA"/>
        </w:rPr>
        <w:t>РАБОЧАЯ ПРОГРАММА</w:t>
      </w:r>
    </w:p>
    <w:p w:rsidR="005051DB" w:rsidRDefault="004705CE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ar-SA"/>
        </w:rPr>
      </w:pPr>
      <w:r>
        <w:rPr>
          <w:rFonts w:ascii="Times New Roman" w:eastAsia="Calibri" w:hAnsi="Times New Roman" w:cs="Times New Roman"/>
          <w:b/>
          <w:sz w:val="36"/>
          <w:szCs w:val="36"/>
          <w:lang w:eastAsia="ar-SA"/>
        </w:rPr>
        <w:t xml:space="preserve">Внеурочной деятельности </w:t>
      </w:r>
    </w:p>
    <w:p w:rsidR="000E7D00" w:rsidRDefault="000E7D00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ar-SA"/>
        </w:rPr>
      </w:pPr>
      <w:r>
        <w:rPr>
          <w:rFonts w:ascii="Times New Roman" w:eastAsia="Calibri" w:hAnsi="Times New Roman" w:cs="Times New Roman"/>
          <w:b/>
          <w:sz w:val="36"/>
          <w:szCs w:val="36"/>
          <w:lang w:eastAsia="ar-SA"/>
        </w:rPr>
        <w:t>по биологии</w:t>
      </w:r>
    </w:p>
    <w:p w:rsidR="004705CE" w:rsidRDefault="004705CE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ar-SA"/>
        </w:rPr>
      </w:pPr>
      <w:r w:rsidRPr="004705CE">
        <w:rPr>
          <w:rFonts w:ascii="Times New Roman" w:eastAsia="Calibri" w:hAnsi="Times New Roman" w:cs="Times New Roman"/>
          <w:b/>
          <w:sz w:val="36"/>
          <w:szCs w:val="36"/>
          <w:lang w:eastAsia="ar-SA"/>
        </w:rPr>
        <w:t xml:space="preserve">Лаборатория «Юный биолог: </w:t>
      </w:r>
      <w:bookmarkStart w:id="0" w:name="_GoBack"/>
      <w:bookmarkEnd w:id="0"/>
    </w:p>
    <w:p w:rsidR="004705CE" w:rsidRDefault="004705CE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ar-SA"/>
        </w:rPr>
      </w:pPr>
      <w:r w:rsidRPr="004705CE">
        <w:rPr>
          <w:rFonts w:ascii="Times New Roman" w:eastAsia="Calibri" w:hAnsi="Times New Roman" w:cs="Times New Roman"/>
          <w:b/>
          <w:sz w:val="36"/>
          <w:szCs w:val="36"/>
          <w:lang w:eastAsia="ar-SA"/>
        </w:rPr>
        <w:t>молекулярная биология и генетика»</w:t>
      </w:r>
    </w:p>
    <w:p w:rsidR="005051DB" w:rsidRPr="005051DB" w:rsidRDefault="00A755AA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ar-SA"/>
        </w:rPr>
      </w:pPr>
      <w:r>
        <w:rPr>
          <w:rFonts w:ascii="Times New Roman" w:eastAsia="Calibri" w:hAnsi="Times New Roman" w:cs="Times New Roman"/>
          <w:b/>
          <w:sz w:val="36"/>
          <w:szCs w:val="36"/>
          <w:lang w:eastAsia="ar-SA"/>
        </w:rPr>
        <w:t>2021– 2022</w:t>
      </w:r>
      <w:r w:rsidR="005051DB" w:rsidRPr="005051DB">
        <w:rPr>
          <w:rFonts w:ascii="Times New Roman" w:eastAsia="Calibri" w:hAnsi="Times New Roman" w:cs="Times New Roman"/>
          <w:b/>
          <w:sz w:val="36"/>
          <w:szCs w:val="36"/>
          <w:lang w:eastAsia="ar-SA"/>
        </w:rPr>
        <w:t xml:space="preserve"> учебный год</w:t>
      </w:r>
    </w:p>
    <w:p w:rsidR="005051DB" w:rsidRPr="005051DB" w:rsidRDefault="005051DB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5051DB" w:rsidRPr="005051DB" w:rsidRDefault="005051DB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5051DB" w:rsidRPr="005051DB" w:rsidRDefault="005051DB" w:rsidP="005051DB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051DB" w:rsidRPr="005051DB" w:rsidRDefault="005051DB" w:rsidP="005051DB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051DB" w:rsidRPr="005051DB" w:rsidRDefault="000E7D00" w:rsidP="005051DB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Возраст: 11-15 лет</w:t>
      </w:r>
    </w:p>
    <w:p w:rsidR="005051DB" w:rsidRPr="005051DB" w:rsidRDefault="005051DB" w:rsidP="005051DB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Количество часов в неделю: 1</w:t>
      </w:r>
      <w:r w:rsidR="000E7D0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</w:t>
      </w:r>
    </w:p>
    <w:p w:rsidR="005051DB" w:rsidRDefault="000E7D00" w:rsidP="005051DB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Составитель</w:t>
      </w:r>
      <w:r w:rsidR="005051DB" w:rsidRPr="005051DB">
        <w:rPr>
          <w:rFonts w:ascii="Times New Roman" w:eastAsia="Calibri" w:hAnsi="Times New Roman" w:cs="Times New Roman"/>
          <w:sz w:val="28"/>
          <w:szCs w:val="28"/>
          <w:lang w:eastAsia="ar-SA"/>
        </w:rPr>
        <w:t>: Мартынова Татьяна Алексеевна</w:t>
      </w:r>
    </w:p>
    <w:p w:rsidR="000E7D00" w:rsidRPr="005051DB" w:rsidRDefault="000E7D00" w:rsidP="005051DB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учитель биологии</w:t>
      </w:r>
    </w:p>
    <w:p w:rsidR="005051DB" w:rsidRDefault="005051DB" w:rsidP="005051DB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051D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</w:p>
    <w:p w:rsidR="000E7D00" w:rsidRDefault="000E7D00" w:rsidP="005051DB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E7D00" w:rsidRDefault="000E7D00" w:rsidP="005051DB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E7D00" w:rsidRPr="005051DB" w:rsidRDefault="000E7D00" w:rsidP="005051DB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5051DB" w:rsidRPr="005051DB" w:rsidRDefault="005051DB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5051DB" w:rsidRPr="005051DB" w:rsidRDefault="005051DB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5051DB" w:rsidRDefault="005051DB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A755AA" w:rsidRDefault="00A755AA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A755AA" w:rsidRDefault="00A755AA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A755AA" w:rsidRDefault="00A755AA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A755AA" w:rsidRDefault="00A755AA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A755AA" w:rsidRDefault="00A755AA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A755AA" w:rsidRDefault="00A755AA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A755AA" w:rsidRPr="005051DB" w:rsidRDefault="00A755AA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5051DB" w:rsidRPr="005051DB" w:rsidRDefault="005051DB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5051DB" w:rsidRPr="005051DB" w:rsidRDefault="005051DB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B355FE" w:rsidRDefault="00B355FE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5051DB" w:rsidRPr="005051DB" w:rsidRDefault="00A755AA" w:rsidP="005051D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2021</w:t>
      </w:r>
      <w:r w:rsidR="005051DB" w:rsidRPr="005051D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год</w:t>
      </w:r>
    </w:p>
    <w:p w:rsidR="005D4C65" w:rsidRDefault="005D4C65" w:rsidP="000E7D00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148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:rsidR="000E7D00" w:rsidRPr="00452F0F" w:rsidRDefault="00452F0F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52F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="000E7D00" w:rsidRPr="00452F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Актуальность программы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Воспитание экологической культуры - актуальнейшая задача современности. Процесс экологического образования и воспитания, безусловно, сложный и продолжительный. На этапе формирования личности человека в этом процессе должны принимать участие и родители, и школа, и учреждения дополнительного образования. В условиях разностороннего глубочайшего экологического кризиса усиливается значение экологического образования в школе как ответственного этапа в становлении и </w:t>
      </w:r>
      <w:r w:rsidR="00452F0F"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развитии</w:t>
      </w:r>
      <w:r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личности ребенка. Закон «Об экологическом образовании», принятый во многих регионах России, ставит своей задачей </w:t>
      </w:r>
      <w:r w:rsidR="00452F0F"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создание</w:t>
      </w:r>
      <w:r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системы непрерывного всеобъемлющего экологического образования.  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Особая роль в этом принадлежит внеурочной деятельности. В отличие от школьных дисциплин, где учащиеся жестко привязаны к расписанию, учебным планам, данная программа может предоставить более широкие возможности в области экологического образования и воспитания. 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Анализ теоретической и методической экологической </w:t>
      </w:r>
      <w:r w:rsidR="00452F0F"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литературы</w:t>
      </w:r>
      <w:r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а также состояния практики экологического образования </w:t>
      </w:r>
      <w:r w:rsidR="00452F0F"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школах</w:t>
      </w:r>
      <w:r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свидетельствует о необходимости </w:t>
      </w:r>
      <w:r w:rsidR="00452F0F"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совершенствования</w:t>
      </w:r>
      <w:r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всей системы воспитательной работы со школьниками. Одной </w:t>
      </w:r>
      <w:r w:rsidR="00452F0F"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 приоритетных целей</w:t>
      </w:r>
      <w:r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которой должно стать становление экологически грамотной личности, способной гармонично взаимодействовать с окружающим миром и </w:t>
      </w:r>
      <w:r w:rsidR="00452F0F"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осознающей</w:t>
      </w:r>
      <w:r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свое место в Природе. 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Актуальность разработанной программы продиктована, во-первых, отсутствием в теории и </w:t>
      </w:r>
      <w:r w:rsidR="00452F0F"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практике</w:t>
      </w:r>
      <w:r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экологического образования в школе единой, </w:t>
      </w:r>
      <w:r w:rsidR="00452F0F"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рассчитанной</w:t>
      </w:r>
      <w:r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весь период обучения, программы </w:t>
      </w:r>
      <w:r w:rsidR="00452F0F"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дополнительного</w:t>
      </w:r>
      <w:r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образования с экологической направленностью для школьников. Во-вторых, что в настоящее время перед обществом остро стала проблема загрязнения окружающей среды. К сожалению, общество осознало это, когда уже стали ощутимы отрицательные последствия потребительского отношения людей к природе, когда состояние среды обитания отрицательно сказалось на здоровье огромного количества людей, когда на планете практически не осталось уголков нетронутой природы. Рост промышленности, нерациональное использование природных ресурсов и ведет к гибели природы, а значит и человечества. 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Основным из решений данной проблемы является воспитание «нового» человека, становление экологической культуры личности и общества.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ab/>
        <w:t>В настоящее время общество заинтересовано в том, чтобы его граждане были способны самостоятельно, активно действовать, принимать решения, гибко адаптироваться к изменяющимся условиям жизни. В создавшихся условиях естественным стало появление разнообразных личностно-ориентированных технологий.</w:t>
      </w:r>
    </w:p>
    <w:p w:rsidR="000E7D00" w:rsidRPr="000E7D00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Предлагаемая программа является закономерным продолжением программ по разделам «Окружающий мир» как начальной школы, так и программ курса «Естествознание».</w:t>
      </w:r>
    </w:p>
    <w:p w:rsidR="000E7D00" w:rsidRPr="000E7D00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Полноценность использования данной программы обеспечивается, на мой взгляд, тем, что она органично соединяет базовые знания по неживой природе с определенным объемом знаний по живой природе и тем самым подготавливает учащихся к последующему изучению естественнонаучных предметов. Структурирование новых знаний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происходит в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ключе основных экологических понятий, раскрывающих характер взаимоотношений человека и природы.</w:t>
      </w:r>
    </w:p>
    <w:p w:rsidR="000E7D00" w:rsidRPr="000E7D00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2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1.2. Цель программы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 формирование и развитие экологического культуры личности и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сообразного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поведения у школьников.</w:t>
      </w:r>
    </w:p>
    <w:p w:rsidR="000E7D00" w:rsidRPr="00452F0F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452F0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Задачи: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стимулировать учащихся к постоянному пополнению знаний об окружающей среде;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способствовать развитию творческого мышления, умения предвидеть возможные последствия природообразующей деятельности человека;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обеспечивать развитие исследовательских навыков, умений, учить принимать экологически целесообразные решения;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формировать   осознанные   представления   о   нормах и правилах поведения в природе и привычки их соблюдения в своей жизнедеятельности;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вовлекать учащихся в практическую деятельность по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решению проблем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окружающей среды местного значения.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разработан</w:t>
      </w:r>
      <w:r w:rsidR="00452F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для учащихся 11-15 лет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35 часов занятий – 1 раз в неделю.</w:t>
      </w:r>
    </w:p>
    <w:p w:rsidR="000E7D00" w:rsidRPr="00452F0F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52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1.3 Системно - деятельностный подход.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основе реализации   программы лежит системно - деятельностный подход, который предполагает: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воспитание и развитие качеств личности, отвечающих требованиям информационного общества, инновационной экономики, задачам построения российского гражданского общества;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переход к стратегии социального проектирования и конструирования на основе разработки содержания и технологий образования, определяющих пути и способы 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достижения социально желаемого уровня (результата) личностного и познавательного развития учащегося; 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развитие личности учащегося на основе освоения универсальных учебных действий, познания и освоения мира;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признание способов организации образовательной деятельности и учебного сотрудничества в достижении целей личностного и социального развития занимающихся;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учёт индивидуальных возрастных, психологических и физиологических особенностей занимающихся.</w:t>
      </w:r>
    </w:p>
    <w:p w:rsidR="000E7D00" w:rsidRPr="00452F0F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52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1.4 Предметные результаты.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 сберегающего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поведения в природной и социальной среде;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освоение доступных способов изучения природы и общества (наблюдение, запись, измерение, опыт, сравнение, классификация и др. с получением информации из семейных архивов, от окружающих людей, в открытом информационном пространстве);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развитие навыков установления и выявления причинно-следственных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связей в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окружающем мире.</w:t>
      </w:r>
    </w:p>
    <w:p w:rsidR="000E7D00" w:rsidRPr="00452F0F" w:rsidRDefault="00452F0F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52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1.5 Метапредметные</w:t>
      </w:r>
      <w:r w:rsidR="000E7D00" w:rsidRPr="00452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связи программы внеурочной деятельности.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освоение способов решения проблем творческого и поискового характера;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формирование умения понимать причины успеха/неуспеха деятельности и способности конструктивно действовать даже в ситуациях неуспеха;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освоение начальных форм познавательной и личностной рефлексии;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активное использование речевых средств и средств информационных и коммуникационных технологий (ИКТ) для решения коммуникативных и познавательных задач;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предмета;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овладение базовыми предметными и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 предметными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понятиями, отражающими существенные связи и отношения между объектами и процессами.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Результативность и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целесообразность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 по программе «Юный биолог - исследователь» выявляется с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помощью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комплекса диагностических методик: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тестирование учащихся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течение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учебного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осуществляется пролонгированное наблюдение и анализ творческих работ детей. 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Формами подведения итогов и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результатов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реализации программы выступают ежегодные Недели экологии, традиционные экологические праздники: ярмарка «Золотая осень», «День птиц», «День Земли», выставки работ, конкурсные программы.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Личностными результатами программы внеурочной деятельности является способность: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Определять и высказывать под руководством учителя самые простые биологические и экологические понятия. В предложенных педагогом ситуациях общения и сотрудничества, опираясь на общие для всех простые правила поведения, делать выбор, при поддержке других участников группы и педагога, как поступить.</w:t>
      </w:r>
    </w:p>
    <w:p w:rsidR="000E7D00" w:rsidRPr="00452F0F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52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Предметными результатами являются: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Привитие и общие для всех людей правила поведения при сотрудничестве (этические нормы).</w:t>
      </w:r>
    </w:p>
    <w:p w:rsidR="000E7D00" w:rsidRPr="000E7D00" w:rsidRDefault="00452F0F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E7D00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Привитие познавательного 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интереса к</w:t>
      </w:r>
      <w:r w:rsidR="000E7D00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новому для учеников предмету через систему разнообразных по форме уроков изучения нового материала.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Формирование у школьников предметных умений и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навыков: работать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микроскопом и гербарием, наблюдать и описывать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экологические объекты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сравнивать их, ставить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несложные опыты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вести наблюдения в природе.</w:t>
      </w:r>
    </w:p>
    <w:p w:rsidR="000E7D00" w:rsidRPr="00452F0F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52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1.6 Показатели в личностной сфере ребёнка: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интерес к познанию мира природы;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потребность к осуществлению экологически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сообразных поступков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осознание места и роли человека в биосфере как существа биосоциального;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преобладание мотивации гармоничного взаимодействия с природой с точки зрения экологической допустимости;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сформированность интеллектуальных умений (доказывать, строить рассуждения, анализировать, сравнивать, делать выводы и др.)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Метапредметными результатами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освоения программы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являются: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умение работать с разными источниками информации;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-овладение составляющими исследовательской и проектной деятельности, ставить вопросы, наблюдать, проводить эксперименты, делать выводы и заключения, объяснять, доказывать, защищать свои идеи;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- умение организовать свою деятельность, определять последовательность действий и прогнозировать результаты работы; 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осуществление контроля и коррекции в случае обнаружения отклонений и отличий при сличении результатов с заданным эталоном;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формирование у школьников целостной картины окружающего мира в его многообразии и взаимосвязях; 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формирование экологической и культурологической грамотности;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- формирование нравственно-этических и безопасных норм взаимодействия с природой и людьми;  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воспитание гармонично развитой, духовно-нравственной личности, личности, стремящейся активно участвовать в природоохранной, здоровьесберегающей и творческой деятельности.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знакомятся с методами познания окружающего мира (наблюдение, эксперимент, измерение, моделирование, классификация и др.); усваивают предметные знания и умения, а также комплекс личностных, регулятивных, познавательных, коммуникативных учебных действий для успешного продолжения образования в основной школе.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Метапредметными результатами программы внеурочной деятельности - является формирование универсальных учебных действий (УУД).</w:t>
      </w:r>
    </w:p>
    <w:p w:rsidR="000E7D00" w:rsidRPr="00452F0F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52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Формирование УУД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Реализация возможностей формирования у школьников УУД обеспечивается: логикой развёртывания содержания и его структурой, представленной в учебниках; системно-деятельностным подходом к организации познавательной деятельности учащихся (она представлена в учебниках различными методическими приёмами); системой учебных ситуаций, учебно-познавательных и учебно-практических задач, предложенных в 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учебниках, в рабочих тетрадях, в тетрадях для тестовых заданий; методическими рекомендациями учителю, в которых даны советы по формированию предметных и универсальных учебных умений при организации познавательной деятельности учащихся.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Формирование основ экологической и генетической грамотности: способности оценивать последствия деятельности человека в природе, влияние факторов риска на здоровье человека, выбирать целевые и смысловые установки в своих действиях и поступках по отношению к живой природе, здоровью своему и окружающих;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формирование первоначальных систематизированных представлений о биологических процессах, явлениях, закономерностях, их роли в жизни организмов и человека; овладение понятийным аппаратом биологии;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приобретение опыта использования методов биологической науки для изучения живых организмов и человека: наблюдения за живыми объектами, собственным организмом; описание биологических объектов и процессов; проведение несложных биологических экспериментов с использованием аналоговых и </w:t>
      </w:r>
      <w:r w:rsidR="00452F0F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цифровых биологических приборов,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инструментов;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освоение приемов оказания первой помощи, рациональной организации труда и отдыха, выращивания и размножения культурных растений и домашних животных, ухода за ними; проведение наблюдений за состоянием собственного организма;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овладение приемами работы с информацией биологического содержания, представленной в разной форме (в виде текста, табличных данных, схем, фотографий и др.);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создание основы для формирования интереса к дальнейшему расширению и углублению биологических знаний и выбора биологии как профильного предмета на ступени среднего полного образования, а в дальнейшем и в качестве сферы своей профессиональной деятельности.</w:t>
      </w:r>
    </w:p>
    <w:p w:rsidR="000E7D00" w:rsidRPr="00452F0F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52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3.1 Личностные УУД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сфере личностных универсальных учебных действий формируется: 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умение вести себя культурно, экологически грамотно, безопасно в социальной (со сверстниками, взрослыми, в общественных местах) и природной среде;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осознание личной ответственности за своё здоровье и окружающих, уважительное и заботливое отношение к людям с нарушениями здоровья.</w:t>
      </w:r>
    </w:p>
    <w:p w:rsidR="000E7D00" w:rsidRPr="00452F0F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52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3.2 Регулятивные УУД: 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регулятивных универсальных учебных действий формируется умение: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осознавать границы собственных знаний и умений о природе, человеке и обществе;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понимать перспективы дальнейшей учебной работы;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определять цели и задачи усвоения новых знаний;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оценивать правильность выполнения своих действий;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вносить необходимые коррективы, подводить итоги своей познавательной, учебной, практической деятельности. </w:t>
      </w:r>
    </w:p>
    <w:p w:rsidR="000E7D00" w:rsidRPr="00452F0F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52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3.3</w:t>
      </w:r>
      <w:r w:rsidRPr="00452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  <w:t xml:space="preserve"> Познавательные УУД: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изучении курса развиваются следующие познавательные учебные действия: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умение извлекать информацию, представленную в разной форме (вербальной, иллюстративной, схематической, табличной, условно-знаковой и др.), в разных источниках (учебник, атлас карт, справочная литература, словарь, Интернет и др.);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описывать, сравнивать, классифицировать природные и социальные объекты на основе их внешних признаков (известных характерных свойств);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устанавливать причинно-следственные связи и зависимости между живой и неживой природой, между живыми существами в природных сообществах, прошлыми и настоящими событиями и др.;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пользоваться готовыми моделями для изучения строения природных объектов, объяснения причин природных явлений, последовательности их протекания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моделировать объекты и явления окружающего мира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проводить несложные наблюдения и опыты по изучению природных объектов (их свойств) и явлений, ставя задачу, подбирая лабораторное оборудование и материалы, проговаривая ход работы, описывая наблюдения во время опыта, делая выводы по результатам, фиксируя их в таблицах, в рисунках, в речевой устной и письменной форме. 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приобретают навыки работы с информацией: учатся обобщать, систематизировать, преобразовать информацию из одного вида в другой (из изобразительной, схематической, модельной, условно-знаковой в словесную и наоборот); кодировать и декодировать информацию (состояние погоды, легенда карты, дорожные знаки и др.).</w:t>
      </w:r>
    </w:p>
    <w:p w:rsidR="000E7D00" w:rsidRPr="000E7D00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Добывать новые знания: находить ответы на вопросы, используя учебник, свой жизненный опыт и информацию, полученную на уроке.</w:t>
      </w:r>
    </w:p>
    <w:p w:rsidR="000E7D00" w:rsidRPr="000E7D00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Перерабатывать полученную информацию: делать выводы в результате совместной работы.</w:t>
      </w:r>
    </w:p>
    <w:p w:rsidR="000E7D00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рисунков).</w:t>
      </w:r>
    </w:p>
    <w:p w:rsidR="00A755AA" w:rsidRPr="000E7D00" w:rsidRDefault="00A755AA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7D00" w:rsidRPr="00452F0F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52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3.4</w:t>
      </w:r>
      <w:r w:rsidRPr="00452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  <w:t xml:space="preserve"> Коммуникативные УУД: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Развиваются и коммуникативные способности учащихся: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обогащается их опыт культурного общения с одноклассниками, в семье, с другими людьми;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приобретается опыт учебного сотрудничества с учителем и одноклассниками;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осуществляется совместная познавательная, трудовая, творческая деятельность в парах, в группе;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осваиваются различные способы взаимной помощи партнёрам по общению, осознаётся необходимость доброго, уважительного отношения между партнёрами;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умение донести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слушать и понимать речь других.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совместно договариваться о правилах общения и поведения в школе и следовать им.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учиться выполнять различные роли в группе (лидера, исполнителя, критика).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Средством формирования этих действий служат технологии:  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технология проблемного диалога (побуждающий и подводящий диалог)                   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проектная деятельность дифференциация по интересам;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информационные и коммуникационные технологии;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игровые технологии;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обучение на основе «учебных ситуаций»;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социально – воспитательные технологии; 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технология саморазвития личности учащихся.</w:t>
      </w:r>
    </w:p>
    <w:p w:rsidR="000E7D00" w:rsidRPr="000E7D00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</w:t>
      </w:r>
      <w:r w:rsidRPr="00D67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  <w:t xml:space="preserve"> Преимущественные формы достижения результатов трёх уровней во внеурочной познавательной деятельности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E7D00" w:rsidRPr="000E7D00" w:rsidRDefault="000E7D00" w:rsidP="00452F0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Первый уровень - воспитательные результаты.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Приобретение школьниками социальных знаний, первичного понимания социальной реальности и повседневной жизни. Познание собственно социального мира, т. е. познание жизни людей и общества: принципов существования, норм этики и морали, базовых общественных ценностей, памятников мировой и отечественной культуры, особенностей межнациональных и межконфессиональных отношений. Причём важны не только и не столько фундаментальные знания, сколько те, которые нужны человеку для полноценного проживания его повседневной жизни, успешной социализации в обществе: как вести себя с человеком, находящимся в инвалидной коляске, что можно и чего нельзя делать в храме, как искать и находить нужную информацию, какие права есть у человека, попавшего в 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больницу, как безопасно для природы утилизировать бытовые отходы, как правильно оплатить коммунальные платежи и т. п.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Второй уровень - познавательная деятельность.</w:t>
      </w:r>
    </w:p>
    <w:p w:rsidR="000E7D00" w:rsidRPr="000E7D00" w:rsidRDefault="000E7D00" w:rsidP="00D674B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позитивных отношений детей к базовым ценностям общества.</w:t>
      </w:r>
    </w:p>
    <w:p w:rsidR="000E7D00" w:rsidRPr="000E7D00" w:rsidRDefault="000E7D00" w:rsidP="00D674B9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школьников с информацией воспитательного характера, предлагая им обсуждать её, высказывать своё мнение, вырабатывать по отношению к ней свою позицию. Это может быть информация о здоровье и вредных привычках, нравственных и безнравственных поступках людей, героизме и малодушии, войне и экологии, классической и массовой культуре, экономических, политических или социальных проблемах нашего общества. </w:t>
      </w:r>
    </w:p>
    <w:p w:rsidR="000E7D00" w:rsidRPr="000E7D00" w:rsidRDefault="000E7D00" w:rsidP="00D674B9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обсуждении такой информации эффективны внутригрупповые дискуссии. Они позволяют учащимся соотнести собственное отношение к дискутируемому вопросу с мнениями других детей и способствуют коррекции этого отношения, ведь весомое для подростков мнение сверстников часто становится источником изменения их взгляда на мир. Кроме того, благодаря дискуссиям школьники приобретут опыт поведения в ситуации разнообразия взглядов, будут учиться уважать иные точки зрения, соотносить их со своей собственной. Например, тема: «Использование животных для опытов: научная необходимость или жестокость людей?» </w:t>
      </w:r>
    </w:p>
    <w:p w:rsidR="000E7D00" w:rsidRPr="000E7D00" w:rsidRDefault="000E7D00" w:rsidP="00D674B9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Обращать внимание школьников на нравственные проблемы, связанные с открытиями и изобретениями в той или иной области познания. Например, можно обратить внимание школьников, увлекающихся биологией и экологией можно затронуть проблему генной инженерии и рассмотреть этический аспект клонирования.</w:t>
      </w:r>
    </w:p>
    <w:p w:rsidR="000E7D00" w:rsidRPr="000E7D00" w:rsidRDefault="000E7D00" w:rsidP="00D674B9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67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кольников можно акцентировать и на экологических последствиях открытия дешёвых способов изготовления синтетических материалов. Также можно предложить задуматься о том, к чему ведут новые научные открытия: к улучшению условий жизни человека или ко всё новым жертвам. Такие проблемы педагогам рекомендуется поднимать и обсуждать вместе со школьниками. Позитивное отношение к знанию как общественной ценности вырабатывается у школьника в том случае, если знание становится объектом эмоционального переживания.</w:t>
      </w:r>
    </w:p>
    <w:p w:rsidR="000E7D00" w:rsidRPr="00D674B9" w:rsidRDefault="000E7D00" w:rsidP="00D674B9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67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Третий уровень - познавательная деятельность.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Получение школьниками опыта самостоятельного социального действия, возможно при условии организации взаимодействия учащихся с социальными субъектами в открытой общественной среде. Наиболее эффективно это может происходить во время проведения детьми и педагогом тех или иных социально ориентированных акций. В кружках по предметам учащиеся могут изготавливать наглядные пособия или раздаточный материал 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учебных занятий в школе и передавать их в дар учителям и ученикам. Деятельность членов научного общества учащихся рекомендуется в этой связи ориентировать на исследование окружающего их микросоциума, его злободневных проблем и способов их решения.</w:t>
      </w:r>
    </w:p>
    <w:p w:rsidR="000E7D00" w:rsidRPr="000E7D00" w:rsidRDefault="000E7D00" w:rsidP="00D674B9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 улучшить качество питьевой воды в школе?</w:t>
      </w:r>
    </w:p>
    <w:p w:rsidR="000E7D00" w:rsidRPr="000E7D00" w:rsidRDefault="000E7D00" w:rsidP="00D674B9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-Исчезающие биологические виды нашего региона: стратегии спасения.</w:t>
      </w:r>
    </w:p>
    <w:p w:rsidR="000E7D00" w:rsidRPr="000E7D00" w:rsidRDefault="000E7D00" w:rsidP="00D674B9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-Способы решения конфликтов и преодоления агрессии в школе и семье.</w:t>
      </w:r>
    </w:p>
    <w:p w:rsidR="000E7D00" w:rsidRPr="000E7D00" w:rsidRDefault="000E7D00" w:rsidP="00D674B9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-Химический состав популярных детских напитков и проблемы здоровья.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Подобные темы могли бы становиться темами исследовательских проектов школьников, а их результаты — распространяться и обсуждаться в окружающем школу сообществе.</w:t>
      </w:r>
    </w:p>
    <w:p w:rsidR="000E7D00" w:rsidRPr="00D674B9" w:rsidRDefault="00452F0F" w:rsidP="00D674B9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67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3.6 Планируемые</w:t>
      </w:r>
      <w:r w:rsidR="000E7D00" w:rsidRPr="00D67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результаты при освоении программы внеурочной деятельности.</w:t>
      </w:r>
    </w:p>
    <w:p w:rsidR="000E7D00" w:rsidRPr="00D674B9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7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смогут: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узнавать животных и птиц в природе, на картинках, по описанию;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ухаживать за домашними животными и птицами;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выполнять правила экологически сообразного поведения в природе;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применять теоретические знания при общении с живыми организмами и в практической деятельности по сохранению природного окружения и своего здоровья;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ухаживать за культурными растениями и домашними </w:t>
      </w:r>
      <w:r w:rsidR="00D674B9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животными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(посильное участие);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составлять экологические модели, трофические цепи;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доказывать, уникальность и красоту каждого природного объекта;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заботиться о здоровом образе жизни;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заботиться об оздоровлении окружающей природной </w:t>
      </w:r>
      <w:r w:rsidR="00D674B9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среды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 улучшении качества жизни;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предвидеть последствия деятельности людей в природе (конкретные примеры);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улучшать состояние окружающей среды (жилище, двор, улицу, ближайшее природное окружение);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осуществлять экологически сообразные поступки в </w:t>
      </w:r>
      <w:r w:rsidR="00D674B9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окружающей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природе;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наблюдать предметы и явления природы по </w:t>
      </w:r>
      <w:r w:rsidR="00D674B9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предложенному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плану или схеме;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оформлять результаты наблюдений в виде простейших схем, знаков, рисунков, описаний, выводов;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ставить простейшие опыты с объектами живой и неживой природы.</w:t>
      </w:r>
    </w:p>
    <w:p w:rsidR="000E7D00" w:rsidRPr="00D674B9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67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 w:rsidRPr="00D67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  <w:t>Основные направления содержания программы.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Представленная программа разработана для </w:t>
      </w:r>
      <w:r w:rsidR="00D674B9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учащихся</w:t>
      </w:r>
      <w:r w:rsidR="00D67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возраста</w:t>
      </w:r>
      <w:r w:rsidR="00452F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11-15 </w:t>
      </w:r>
      <w:r w:rsidR="00D02E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лет </w:t>
      </w:r>
      <w:r w:rsidR="00D02E3C"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35 часов - 1 час в неделю.</w:t>
      </w:r>
    </w:p>
    <w:p w:rsid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имеет эколого-биологическую направленность (социальное направление) с практической ориентацией.</w:t>
      </w:r>
    </w:p>
    <w:p w:rsidR="000E7D00" w:rsidRPr="00D674B9" w:rsidRDefault="000E7D00" w:rsidP="00D674B9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67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4.1 Основные принципы содержания программы: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принцип единства сознания и деятельности;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принцип наглядности;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принцип личностной ориентации;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принцип системности и целостности;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принцип экологического гуманизма;</w:t>
      </w:r>
    </w:p>
    <w:p w:rsidR="000E7D00" w:rsidRPr="000E7D00" w:rsidRDefault="000E7D00" w:rsidP="000E7D0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принцип краеведческий;</w:t>
      </w:r>
    </w:p>
    <w:p w:rsidR="000E7D00" w:rsidRDefault="000E7D00" w:rsidP="00614807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0E7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принцип практической направленности.</w:t>
      </w:r>
    </w:p>
    <w:p w:rsidR="00D674B9" w:rsidRPr="00D674B9" w:rsidRDefault="00D674B9" w:rsidP="00D674B9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67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Формы организации внеурочной деятельности:</w:t>
      </w:r>
    </w:p>
    <w:p w:rsidR="00D674B9" w:rsidRPr="00D674B9" w:rsidRDefault="00D674B9" w:rsidP="00D674B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7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беседа, круглый стол, презентация, ролевая игра, тренинг, праздник, демонстрация, диспут, кинопросмотр, исследование, видеоконференция, конкурс, проект, викторина, акция, журнал, конференция, экскурсия.</w:t>
      </w:r>
    </w:p>
    <w:p w:rsidR="00D674B9" w:rsidRPr="00D674B9" w:rsidRDefault="00D674B9" w:rsidP="00D674B9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67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Функции:</w:t>
      </w:r>
    </w:p>
    <w:p w:rsidR="00D674B9" w:rsidRPr="00D674B9" w:rsidRDefault="00D674B9" w:rsidP="00D674B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7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D67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расширение, углубление, компенсация предметных знаний; </w:t>
      </w:r>
    </w:p>
    <w:p w:rsidR="00D674B9" w:rsidRPr="00D674B9" w:rsidRDefault="00D674B9" w:rsidP="00D674B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7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D67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приобщения детей к разнообразным социокультурным видам деятельности; </w:t>
      </w:r>
    </w:p>
    <w:p w:rsidR="00D674B9" w:rsidRPr="00D674B9" w:rsidRDefault="00D674B9" w:rsidP="00D674B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7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D67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расширения коммуникативного опыта;</w:t>
      </w:r>
    </w:p>
    <w:p w:rsidR="00A755AA" w:rsidRPr="00B355FE" w:rsidRDefault="00D674B9" w:rsidP="00B355FE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7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D67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орган</w:t>
      </w:r>
      <w:r w:rsidR="00B355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изации детского досуга и отдыха</w:t>
      </w:r>
    </w:p>
    <w:p w:rsidR="00D674B9" w:rsidRDefault="00D674B9" w:rsidP="005E10E1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67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Тематический план</w:t>
      </w:r>
      <w:r w:rsidR="005E10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tbl>
      <w:tblPr>
        <w:tblpPr w:leftFromText="180" w:rightFromText="180" w:vertAnchor="page" w:horzAnchor="margin" w:tblpY="1054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5"/>
        <w:gridCol w:w="5324"/>
        <w:gridCol w:w="2551"/>
      </w:tblGrid>
      <w:tr w:rsidR="00B355FE" w:rsidRPr="0076260C" w:rsidTr="00B355FE">
        <w:trPr>
          <w:trHeight w:val="276"/>
        </w:trPr>
        <w:tc>
          <w:tcPr>
            <w:tcW w:w="625" w:type="dxa"/>
            <w:vMerge w:val="restart"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2E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24" w:type="dxa"/>
            <w:vMerge w:val="restart"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2E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Название темы</w:t>
            </w:r>
          </w:p>
        </w:tc>
        <w:tc>
          <w:tcPr>
            <w:tcW w:w="2551" w:type="dxa"/>
            <w:vMerge w:val="restart"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2E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355FE" w:rsidRPr="0076260C" w:rsidTr="00B355FE">
        <w:trPr>
          <w:trHeight w:val="276"/>
        </w:trPr>
        <w:tc>
          <w:tcPr>
            <w:tcW w:w="625" w:type="dxa"/>
            <w:vMerge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4" w:type="dxa"/>
            <w:vMerge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355FE" w:rsidRPr="0076260C" w:rsidTr="00B355FE">
        <w:tc>
          <w:tcPr>
            <w:tcW w:w="625" w:type="dxa"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02E3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24" w:type="dxa"/>
            <w:vAlign w:val="center"/>
          </w:tcPr>
          <w:p w:rsidR="00B355FE" w:rsidRPr="00D02E3C" w:rsidRDefault="00B355FE" w:rsidP="00B355F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«Введение» </w:t>
            </w:r>
          </w:p>
        </w:tc>
        <w:tc>
          <w:tcPr>
            <w:tcW w:w="2551" w:type="dxa"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B355FE" w:rsidRPr="0076260C" w:rsidTr="00B355FE">
        <w:tc>
          <w:tcPr>
            <w:tcW w:w="625" w:type="dxa"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02E3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24" w:type="dxa"/>
            <w:vAlign w:val="center"/>
          </w:tcPr>
          <w:p w:rsidR="00B355FE" w:rsidRPr="00D02E3C" w:rsidRDefault="00B355FE" w:rsidP="00B355F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E10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«Зверьё моё»</w:t>
            </w:r>
          </w:p>
        </w:tc>
        <w:tc>
          <w:tcPr>
            <w:tcW w:w="2551" w:type="dxa"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B355FE" w:rsidRPr="0076260C" w:rsidTr="00B355FE">
        <w:tc>
          <w:tcPr>
            <w:tcW w:w="625" w:type="dxa"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02E3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24" w:type="dxa"/>
            <w:vAlign w:val="center"/>
          </w:tcPr>
          <w:p w:rsidR="00B355FE" w:rsidRPr="00D02E3C" w:rsidRDefault="00B355FE" w:rsidP="00B355F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E10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«Осенние явления в природе»</w:t>
            </w:r>
          </w:p>
        </w:tc>
        <w:tc>
          <w:tcPr>
            <w:tcW w:w="2551" w:type="dxa"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355FE" w:rsidRPr="0076260C" w:rsidTr="00B355FE">
        <w:tc>
          <w:tcPr>
            <w:tcW w:w="625" w:type="dxa"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02E3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24" w:type="dxa"/>
            <w:vAlign w:val="center"/>
          </w:tcPr>
          <w:p w:rsidR="00B355FE" w:rsidRPr="00D02E3C" w:rsidRDefault="00B355FE" w:rsidP="00B355F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E10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«Природа под микроскопом»</w:t>
            </w:r>
          </w:p>
        </w:tc>
        <w:tc>
          <w:tcPr>
            <w:tcW w:w="2551" w:type="dxa"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B355FE" w:rsidRPr="0076260C" w:rsidTr="00B355FE">
        <w:tc>
          <w:tcPr>
            <w:tcW w:w="625" w:type="dxa"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02E3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324" w:type="dxa"/>
            <w:vAlign w:val="center"/>
          </w:tcPr>
          <w:p w:rsidR="00B355FE" w:rsidRPr="00D02E3C" w:rsidRDefault="00B355FE" w:rsidP="00B355F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E10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«Мир животных»</w:t>
            </w:r>
          </w:p>
        </w:tc>
        <w:tc>
          <w:tcPr>
            <w:tcW w:w="2551" w:type="dxa"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B355FE" w:rsidRPr="0076260C" w:rsidTr="00B355FE">
        <w:tc>
          <w:tcPr>
            <w:tcW w:w="625" w:type="dxa"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324" w:type="dxa"/>
            <w:vAlign w:val="center"/>
          </w:tcPr>
          <w:p w:rsidR="00B355FE" w:rsidRPr="00D02E3C" w:rsidRDefault="00B355FE" w:rsidP="00B355F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E10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«Человек»</w:t>
            </w:r>
          </w:p>
        </w:tc>
        <w:tc>
          <w:tcPr>
            <w:tcW w:w="2551" w:type="dxa"/>
          </w:tcPr>
          <w:p w:rsidR="00B355FE" w:rsidRPr="00D02E3C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B355FE" w:rsidRPr="0076260C" w:rsidTr="00B355FE">
        <w:tc>
          <w:tcPr>
            <w:tcW w:w="625" w:type="dxa"/>
          </w:tcPr>
          <w:p w:rsidR="00B355FE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24" w:type="dxa"/>
            <w:vAlign w:val="center"/>
          </w:tcPr>
          <w:p w:rsidR="00B355FE" w:rsidRPr="005E10E1" w:rsidRDefault="00B355FE" w:rsidP="00B355F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E10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«Весна в природе»</w:t>
            </w:r>
          </w:p>
        </w:tc>
        <w:tc>
          <w:tcPr>
            <w:tcW w:w="2551" w:type="dxa"/>
          </w:tcPr>
          <w:p w:rsidR="00B355FE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355FE" w:rsidRPr="0076260C" w:rsidTr="00B355FE">
        <w:tc>
          <w:tcPr>
            <w:tcW w:w="625" w:type="dxa"/>
          </w:tcPr>
          <w:p w:rsidR="00B355FE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24" w:type="dxa"/>
            <w:vAlign w:val="center"/>
          </w:tcPr>
          <w:p w:rsidR="00B355FE" w:rsidRPr="005E10E1" w:rsidRDefault="00B355FE" w:rsidP="00B355F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E10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«Природа под охраной»</w:t>
            </w:r>
          </w:p>
        </w:tc>
        <w:tc>
          <w:tcPr>
            <w:tcW w:w="2551" w:type="dxa"/>
          </w:tcPr>
          <w:p w:rsidR="00B355FE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B355FE" w:rsidRPr="0076260C" w:rsidTr="00B355FE">
        <w:tc>
          <w:tcPr>
            <w:tcW w:w="625" w:type="dxa"/>
          </w:tcPr>
          <w:p w:rsidR="00B355FE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24" w:type="dxa"/>
            <w:vAlign w:val="center"/>
          </w:tcPr>
          <w:p w:rsidR="00B355FE" w:rsidRPr="005E10E1" w:rsidRDefault="00B355FE" w:rsidP="00B355F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E10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«Здоровье человека и окружающая среда»</w:t>
            </w:r>
          </w:p>
        </w:tc>
        <w:tc>
          <w:tcPr>
            <w:tcW w:w="2551" w:type="dxa"/>
          </w:tcPr>
          <w:p w:rsidR="00B355FE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B355FE" w:rsidRPr="0076260C" w:rsidTr="00B355FE">
        <w:tc>
          <w:tcPr>
            <w:tcW w:w="5949" w:type="dxa"/>
            <w:gridSpan w:val="2"/>
          </w:tcPr>
          <w:p w:rsidR="00B355FE" w:rsidRPr="005E10E1" w:rsidRDefault="00B355FE" w:rsidP="00B355F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E10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 часов:</w:t>
            </w:r>
          </w:p>
        </w:tc>
        <w:tc>
          <w:tcPr>
            <w:tcW w:w="2551" w:type="dxa"/>
          </w:tcPr>
          <w:p w:rsidR="00B355FE" w:rsidRPr="005E10E1" w:rsidRDefault="00B355FE" w:rsidP="00B35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E10E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</w:tr>
    </w:tbl>
    <w:p w:rsidR="00D674B9" w:rsidRPr="00D674B9" w:rsidRDefault="00D674B9" w:rsidP="00D674B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674B9" w:rsidRDefault="00D674B9" w:rsidP="00D674B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7D00" w:rsidRDefault="000E7D00" w:rsidP="00614807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7D00" w:rsidRDefault="000E7D00" w:rsidP="00614807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7D00" w:rsidRDefault="000E7D00" w:rsidP="00614807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74B9" w:rsidRDefault="00D674B9" w:rsidP="00614807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74B9" w:rsidRDefault="00D674B9" w:rsidP="00614807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74B9" w:rsidRDefault="00D674B9" w:rsidP="00614807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55AA" w:rsidRDefault="00A755AA" w:rsidP="00614807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55AA" w:rsidRDefault="00A755AA" w:rsidP="00614807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55AA" w:rsidRDefault="00A755AA" w:rsidP="00614807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118E" w:rsidRDefault="0072118E" w:rsidP="00B355FE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355FE" w:rsidRDefault="00B355FE" w:rsidP="00B355FE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72FEF" w:rsidRDefault="00672FEF" w:rsidP="00672FEF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72F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КАЛЕНДАРНО-ТЕМАТИЧЕСКОЕ ПЛАНИРОВАНИЕ</w:t>
      </w:r>
    </w:p>
    <w:tbl>
      <w:tblPr>
        <w:tblStyle w:val="a6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1559"/>
        <w:gridCol w:w="1276"/>
        <w:gridCol w:w="1446"/>
      </w:tblGrid>
      <w:tr w:rsidR="00672FEF" w:rsidTr="00FB2FAD">
        <w:trPr>
          <w:jc w:val="center"/>
        </w:trPr>
        <w:tc>
          <w:tcPr>
            <w:tcW w:w="675" w:type="dxa"/>
            <w:vMerge w:val="restart"/>
          </w:tcPr>
          <w:p w:rsidR="00672FEF" w:rsidRPr="00672FEF" w:rsidRDefault="00672FE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2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vMerge w:val="restart"/>
          </w:tcPr>
          <w:p w:rsidR="00672FEF" w:rsidRPr="00672FEF" w:rsidRDefault="00AD48C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 занятие </w:t>
            </w:r>
          </w:p>
        </w:tc>
        <w:tc>
          <w:tcPr>
            <w:tcW w:w="1559" w:type="dxa"/>
            <w:vMerge w:val="restart"/>
          </w:tcPr>
          <w:p w:rsidR="00672FEF" w:rsidRPr="00672FEF" w:rsidRDefault="00672FE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2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722" w:type="dxa"/>
            <w:gridSpan w:val="2"/>
          </w:tcPr>
          <w:p w:rsidR="00672FEF" w:rsidRPr="00672FEF" w:rsidRDefault="00672FE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2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672FEF" w:rsidTr="00FB2FAD">
        <w:trPr>
          <w:jc w:val="center"/>
        </w:trPr>
        <w:tc>
          <w:tcPr>
            <w:tcW w:w="675" w:type="dxa"/>
            <w:vMerge/>
          </w:tcPr>
          <w:p w:rsidR="00672FEF" w:rsidRPr="00672FEF" w:rsidRDefault="00672FE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vMerge/>
          </w:tcPr>
          <w:p w:rsidR="00672FEF" w:rsidRPr="00672FEF" w:rsidRDefault="00672FE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672FEF" w:rsidRPr="00672FEF" w:rsidRDefault="00672FE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672FEF" w:rsidRPr="00672FEF" w:rsidRDefault="00672FE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2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46" w:type="dxa"/>
          </w:tcPr>
          <w:p w:rsidR="00672FEF" w:rsidRPr="00672FEF" w:rsidRDefault="00672FE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2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факт</w:t>
            </w:r>
          </w:p>
        </w:tc>
      </w:tr>
      <w:tr w:rsidR="00672FEF" w:rsidTr="00FB2FAD">
        <w:trPr>
          <w:jc w:val="center"/>
        </w:trPr>
        <w:tc>
          <w:tcPr>
            <w:tcW w:w="9918" w:type="dxa"/>
            <w:gridSpan w:val="5"/>
          </w:tcPr>
          <w:p w:rsidR="00672FEF" w:rsidRDefault="00672FE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«Введение»</w:t>
            </w:r>
            <w:r w:rsidR="00AD48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час</w:t>
            </w:r>
          </w:p>
        </w:tc>
      </w:tr>
      <w:tr w:rsidR="00672FEF" w:rsidTr="00FB2FAD">
        <w:trPr>
          <w:jc w:val="center"/>
        </w:trPr>
        <w:tc>
          <w:tcPr>
            <w:tcW w:w="675" w:type="dxa"/>
          </w:tcPr>
          <w:p w:rsidR="00672FEF" w:rsidRDefault="00672FE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2" w:type="dxa"/>
          </w:tcPr>
          <w:p w:rsidR="00672FEF" w:rsidRDefault="00AD48CE" w:rsidP="00AD48C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Вводное занятие. Приказ о создании экологического объединения. Выбор названия. Выбор лидера. Инструктаж по технике безопасности. Выбор плана работ.</w:t>
            </w:r>
          </w:p>
        </w:tc>
        <w:tc>
          <w:tcPr>
            <w:tcW w:w="1559" w:type="dxa"/>
          </w:tcPr>
          <w:p w:rsidR="00672FEF" w:rsidRDefault="00672FE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672FEF" w:rsidRDefault="00672FE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672FEF" w:rsidRDefault="00672FE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2FAD" w:rsidTr="00FB2FAD">
        <w:trPr>
          <w:jc w:val="center"/>
        </w:trPr>
        <w:tc>
          <w:tcPr>
            <w:tcW w:w="9918" w:type="dxa"/>
            <w:gridSpan w:val="5"/>
          </w:tcPr>
          <w:p w:rsidR="00FB2FAD" w:rsidRPr="0072118E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F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«Зверьё моё»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2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час</w:t>
            </w:r>
          </w:p>
        </w:tc>
      </w:tr>
      <w:tr w:rsidR="00FB2FAD" w:rsidTr="00FB2FAD">
        <w:trPr>
          <w:jc w:val="center"/>
        </w:trPr>
        <w:tc>
          <w:tcPr>
            <w:tcW w:w="675" w:type="dxa"/>
          </w:tcPr>
          <w:p w:rsid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2" w:type="dxa"/>
          </w:tcPr>
          <w:p w:rsidR="005E10E1" w:rsidRDefault="005E10E1" w:rsidP="00FB2FAD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 день защиты животных.</w:t>
            </w:r>
          </w:p>
          <w:p w:rsidR="00FB2FAD" w:rsidRDefault="00FB2FAD" w:rsidP="00FB2FAD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FB2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казание помощи приютам для бездомных животных (сбор и передача теплых вещей, медикаментов, кормов и т.д.), содействие пристройству брошенных животных, подкормка зимующих птиц и т.п.</w:t>
            </w:r>
          </w:p>
        </w:tc>
        <w:tc>
          <w:tcPr>
            <w:tcW w:w="1559" w:type="dxa"/>
          </w:tcPr>
          <w:p w:rsid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1276" w:type="dxa"/>
          </w:tcPr>
          <w:p w:rsid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1446" w:type="dxa"/>
          </w:tcPr>
          <w:p w:rsid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течении года</w:t>
            </w:r>
          </w:p>
        </w:tc>
      </w:tr>
      <w:tr w:rsidR="00FB2FAD" w:rsidTr="00FB2FAD">
        <w:trPr>
          <w:jc w:val="center"/>
        </w:trPr>
        <w:tc>
          <w:tcPr>
            <w:tcW w:w="675" w:type="dxa"/>
          </w:tcPr>
          <w:p w:rsid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2" w:type="dxa"/>
          </w:tcPr>
          <w:p w:rsidR="00FB2FAD" w:rsidRDefault="00FB2FAD" w:rsidP="00FB2FAD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поведения при встрече с бездомными собаками. Первая помощь при укусах.</w:t>
            </w:r>
          </w:p>
        </w:tc>
        <w:tc>
          <w:tcPr>
            <w:tcW w:w="1559" w:type="dxa"/>
          </w:tcPr>
          <w:p w:rsid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B2FAD" w:rsidRP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FB2FAD" w:rsidRP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2FAD" w:rsidTr="000C5C25">
        <w:trPr>
          <w:jc w:val="center"/>
        </w:trPr>
        <w:tc>
          <w:tcPr>
            <w:tcW w:w="9918" w:type="dxa"/>
            <w:gridSpan w:val="5"/>
          </w:tcPr>
          <w:p w:rsidR="00FB2FAD" w:rsidRP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F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«Осенние явления в природе»</w:t>
            </w:r>
            <w:r w:rsidR="001D2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1D258F" w:rsidRPr="001D2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часа)</w:t>
            </w:r>
          </w:p>
        </w:tc>
      </w:tr>
      <w:tr w:rsidR="00FB2FAD" w:rsidTr="00FB2FAD">
        <w:trPr>
          <w:jc w:val="center"/>
        </w:trPr>
        <w:tc>
          <w:tcPr>
            <w:tcW w:w="675" w:type="dxa"/>
          </w:tcPr>
          <w:p w:rsid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2" w:type="dxa"/>
          </w:tcPr>
          <w:p w:rsidR="00FB2FAD" w:rsidRDefault="00FB2FAD" w:rsidP="00FB2FAD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Введение. Сезонность в природе. Фотопериодизм.</w:t>
            </w:r>
          </w:p>
        </w:tc>
        <w:tc>
          <w:tcPr>
            <w:tcW w:w="1559" w:type="dxa"/>
          </w:tcPr>
          <w:p w:rsid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B2FAD" w:rsidRP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FB2FAD" w:rsidRP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2FAD" w:rsidTr="00FB2FAD">
        <w:trPr>
          <w:jc w:val="center"/>
        </w:trPr>
        <w:tc>
          <w:tcPr>
            <w:tcW w:w="675" w:type="dxa"/>
          </w:tcPr>
          <w:p w:rsid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2" w:type="dxa"/>
          </w:tcPr>
          <w:p w:rsidR="00FB2FAD" w:rsidRDefault="00FB2FAD" w:rsidP="00FB2FAD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Осень в жизни растений и животных.</w:t>
            </w:r>
            <w:r w:rsidR="00B03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Экскурсия в ботанический сад. </w:t>
            </w:r>
          </w:p>
        </w:tc>
        <w:tc>
          <w:tcPr>
            <w:tcW w:w="1559" w:type="dxa"/>
          </w:tcPr>
          <w:p w:rsidR="00FB2FAD" w:rsidRDefault="00B0309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B2FAD" w:rsidRP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FB2FAD" w:rsidRP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2FAD" w:rsidTr="00FB2FAD">
        <w:trPr>
          <w:jc w:val="center"/>
        </w:trPr>
        <w:tc>
          <w:tcPr>
            <w:tcW w:w="675" w:type="dxa"/>
          </w:tcPr>
          <w:p w:rsidR="00FB2FAD" w:rsidRDefault="00B0309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62" w:type="dxa"/>
          </w:tcPr>
          <w:p w:rsidR="00FB2FAD" w:rsidRDefault="00B0309E" w:rsidP="008C3FCF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Растения </w:t>
            </w:r>
            <w:r w:rsidR="008C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ЯНАО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Растения, занесённые в Красную Книгу. Изготовление гербариев.</w:t>
            </w:r>
          </w:p>
        </w:tc>
        <w:tc>
          <w:tcPr>
            <w:tcW w:w="1559" w:type="dxa"/>
          </w:tcPr>
          <w:p w:rsidR="00FB2FAD" w:rsidRDefault="00B0309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B2FAD" w:rsidRP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FB2FAD" w:rsidRP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2FAD" w:rsidTr="00FB2FAD">
        <w:trPr>
          <w:jc w:val="center"/>
        </w:trPr>
        <w:tc>
          <w:tcPr>
            <w:tcW w:w="675" w:type="dxa"/>
          </w:tcPr>
          <w:p w:rsidR="00FB2FAD" w:rsidRDefault="00B0309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2" w:type="dxa"/>
          </w:tcPr>
          <w:p w:rsidR="00FB2FAD" w:rsidRDefault="00B0309E" w:rsidP="008C3FCF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Грибное царство. Что мы знаем о грибах. </w:t>
            </w:r>
          </w:p>
        </w:tc>
        <w:tc>
          <w:tcPr>
            <w:tcW w:w="1559" w:type="dxa"/>
          </w:tcPr>
          <w:p w:rsidR="00FB2FAD" w:rsidRDefault="00B0309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B2FAD" w:rsidRP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FB2FAD" w:rsidRPr="00FB2FAD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48CE" w:rsidTr="00FB2FAD">
        <w:trPr>
          <w:jc w:val="center"/>
        </w:trPr>
        <w:tc>
          <w:tcPr>
            <w:tcW w:w="9918" w:type="dxa"/>
            <w:gridSpan w:val="5"/>
          </w:tcPr>
          <w:p w:rsidR="00AD48CE" w:rsidRDefault="00AD48CE" w:rsidP="00FB2FA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48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«Природа под микроскопом»</w:t>
            </w:r>
            <w:r w:rsidR="006A3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FB2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6A3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часов)</w:t>
            </w:r>
          </w:p>
        </w:tc>
      </w:tr>
      <w:tr w:rsidR="00AD48CE" w:rsidTr="00FB2FAD">
        <w:trPr>
          <w:jc w:val="center"/>
        </w:trPr>
        <w:tc>
          <w:tcPr>
            <w:tcW w:w="675" w:type="dxa"/>
          </w:tcPr>
          <w:p w:rsidR="00AD48CE" w:rsidRDefault="00096A0B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62" w:type="dxa"/>
          </w:tcPr>
          <w:p w:rsidR="00AD48CE" w:rsidRDefault="00B67CDF" w:rsidP="00AD48C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работы с микроскопом. Техника безопасности.</w:t>
            </w:r>
          </w:p>
        </w:tc>
        <w:tc>
          <w:tcPr>
            <w:tcW w:w="1559" w:type="dxa"/>
          </w:tcPr>
          <w:p w:rsidR="00AD48CE" w:rsidRDefault="00B67CD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AD48CE" w:rsidRDefault="00AD48C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AD48CE" w:rsidRDefault="00AD48C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48CE" w:rsidTr="00FB2FAD">
        <w:trPr>
          <w:jc w:val="center"/>
        </w:trPr>
        <w:tc>
          <w:tcPr>
            <w:tcW w:w="675" w:type="dxa"/>
          </w:tcPr>
          <w:p w:rsidR="00AD48CE" w:rsidRDefault="00096A0B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62" w:type="dxa"/>
          </w:tcPr>
          <w:p w:rsidR="00AD48CE" w:rsidRDefault="00B67CDF" w:rsidP="00AD48C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микропрепаратов. Изучение клеток растений и животных.</w:t>
            </w:r>
          </w:p>
        </w:tc>
        <w:tc>
          <w:tcPr>
            <w:tcW w:w="1559" w:type="dxa"/>
          </w:tcPr>
          <w:p w:rsidR="00AD48CE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AD48CE" w:rsidRDefault="00AD48C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AD48CE" w:rsidRDefault="00AD48C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48CE" w:rsidTr="00FB2FAD">
        <w:trPr>
          <w:jc w:val="center"/>
        </w:trPr>
        <w:tc>
          <w:tcPr>
            <w:tcW w:w="675" w:type="dxa"/>
          </w:tcPr>
          <w:p w:rsidR="00AD48CE" w:rsidRDefault="00096A0B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62" w:type="dxa"/>
          </w:tcPr>
          <w:p w:rsidR="00AD48CE" w:rsidRDefault="00B67CDF" w:rsidP="00AD48C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Самые маленькие организмы. Разнообразие бактерий и их значение в жизни человека</w:t>
            </w:r>
          </w:p>
        </w:tc>
        <w:tc>
          <w:tcPr>
            <w:tcW w:w="1559" w:type="dxa"/>
          </w:tcPr>
          <w:p w:rsidR="00AD48CE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AD48CE" w:rsidRDefault="00AD48C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AD48CE" w:rsidRDefault="00AD48C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48CE" w:rsidTr="00FB2FAD">
        <w:trPr>
          <w:jc w:val="center"/>
        </w:trPr>
        <w:tc>
          <w:tcPr>
            <w:tcW w:w="675" w:type="dxa"/>
          </w:tcPr>
          <w:p w:rsidR="00AD48CE" w:rsidRDefault="00096A0B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962" w:type="dxa"/>
          </w:tcPr>
          <w:p w:rsidR="00AD48CE" w:rsidRDefault="006A3F35" w:rsidP="00AD48C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Бактерии в жизни человека. Заболевания,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вызываемые бактериями. Как обезопасить себя от них. Первая помощь при заболевании.</w:t>
            </w:r>
          </w:p>
        </w:tc>
        <w:tc>
          <w:tcPr>
            <w:tcW w:w="1559" w:type="dxa"/>
          </w:tcPr>
          <w:p w:rsidR="00AD48CE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</w:tcPr>
          <w:p w:rsidR="00AD48CE" w:rsidRDefault="00AD48C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AD48CE" w:rsidRDefault="00AD48C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48CE" w:rsidTr="00FB2FAD">
        <w:trPr>
          <w:jc w:val="center"/>
        </w:trPr>
        <w:tc>
          <w:tcPr>
            <w:tcW w:w="675" w:type="dxa"/>
          </w:tcPr>
          <w:p w:rsidR="00AD48CE" w:rsidRDefault="00096A0B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962" w:type="dxa"/>
          </w:tcPr>
          <w:p w:rsidR="00AD48CE" w:rsidRDefault="006A3F35" w:rsidP="00AD48C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Простейшие организмы. Клетки растений и животных.</w:t>
            </w:r>
            <w:r w:rsidR="0009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Заболевания, вызываемые простейшими организмами. </w:t>
            </w:r>
            <w:r w:rsidR="00096A0B" w:rsidRPr="0009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обезопасить себя от них. Первая помощь при заболевании.</w:t>
            </w:r>
          </w:p>
        </w:tc>
        <w:tc>
          <w:tcPr>
            <w:tcW w:w="1559" w:type="dxa"/>
          </w:tcPr>
          <w:p w:rsidR="00AD48CE" w:rsidRDefault="00FB2FAD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AD48CE" w:rsidRDefault="00AD48C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AD48CE" w:rsidRDefault="00AD48C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48CE" w:rsidTr="00FB2FAD">
        <w:trPr>
          <w:jc w:val="center"/>
        </w:trPr>
        <w:tc>
          <w:tcPr>
            <w:tcW w:w="675" w:type="dxa"/>
          </w:tcPr>
          <w:p w:rsidR="00AD48CE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962" w:type="dxa"/>
          </w:tcPr>
          <w:p w:rsidR="00AD48CE" w:rsidRDefault="001D258F" w:rsidP="00AD48C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Выращивание культуры инфузории-туфельки</w:t>
            </w:r>
          </w:p>
        </w:tc>
        <w:tc>
          <w:tcPr>
            <w:tcW w:w="1559" w:type="dxa"/>
          </w:tcPr>
          <w:p w:rsidR="00AD48CE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AD48CE" w:rsidRDefault="00AD48C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AD48CE" w:rsidRDefault="00AD48C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D258F" w:rsidTr="002C3A87">
        <w:trPr>
          <w:jc w:val="center"/>
        </w:trPr>
        <w:tc>
          <w:tcPr>
            <w:tcW w:w="9918" w:type="dxa"/>
            <w:gridSpan w:val="5"/>
          </w:tcPr>
          <w:p w:rsidR="001D258F" w:rsidRP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D25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«Мир животных»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(6 часов)</w:t>
            </w:r>
          </w:p>
        </w:tc>
      </w:tr>
      <w:tr w:rsidR="00AD48CE" w:rsidTr="00FB2FAD">
        <w:trPr>
          <w:jc w:val="center"/>
        </w:trPr>
        <w:tc>
          <w:tcPr>
            <w:tcW w:w="675" w:type="dxa"/>
          </w:tcPr>
          <w:p w:rsidR="00AD48CE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962" w:type="dxa"/>
          </w:tcPr>
          <w:p w:rsidR="00AD48CE" w:rsidRDefault="001D258F" w:rsidP="00AD48C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 животных. Особенности и многообразие мира животных.</w:t>
            </w:r>
          </w:p>
        </w:tc>
        <w:tc>
          <w:tcPr>
            <w:tcW w:w="1559" w:type="dxa"/>
          </w:tcPr>
          <w:p w:rsidR="00AD48CE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AD48CE" w:rsidRDefault="00AD48C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AD48CE" w:rsidRDefault="00AD48C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D258F" w:rsidTr="00FB2FAD">
        <w:trPr>
          <w:jc w:val="center"/>
        </w:trPr>
        <w:tc>
          <w:tcPr>
            <w:tcW w:w="675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962" w:type="dxa"/>
          </w:tcPr>
          <w:p w:rsidR="001D258F" w:rsidRPr="001D258F" w:rsidRDefault="001D258F" w:rsidP="001D258F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 беспозвоночных животных.</w:t>
            </w:r>
          </w:p>
          <w:p w:rsidR="001D258F" w:rsidRDefault="001D258F" w:rsidP="001D258F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членистоногих по рисункам и коллекции.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D258F" w:rsidTr="00FB2FAD">
        <w:trPr>
          <w:jc w:val="center"/>
        </w:trPr>
        <w:tc>
          <w:tcPr>
            <w:tcW w:w="675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962" w:type="dxa"/>
          </w:tcPr>
          <w:p w:rsidR="001D258F" w:rsidRPr="001D258F" w:rsidRDefault="001D258F" w:rsidP="001D258F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мире позвоночных животных.</w:t>
            </w:r>
          </w:p>
          <w:p w:rsidR="001D258F" w:rsidRDefault="001D258F" w:rsidP="001D258F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Холоднокровные животные.</w:t>
            </w:r>
          </w:p>
        </w:tc>
        <w:tc>
          <w:tcPr>
            <w:tcW w:w="1559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D258F" w:rsidTr="00FB2FAD">
        <w:trPr>
          <w:jc w:val="center"/>
        </w:trPr>
        <w:tc>
          <w:tcPr>
            <w:tcW w:w="675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962" w:type="dxa"/>
          </w:tcPr>
          <w:p w:rsidR="001D258F" w:rsidRPr="001D258F" w:rsidRDefault="001D258F" w:rsidP="001D258F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мире позвоночных животных.</w:t>
            </w:r>
          </w:p>
          <w:p w:rsidR="001D258F" w:rsidRDefault="001D258F" w:rsidP="001D258F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Теплокровные животные.</w:t>
            </w:r>
          </w:p>
        </w:tc>
        <w:tc>
          <w:tcPr>
            <w:tcW w:w="1559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D258F" w:rsidTr="00FB2FAD">
        <w:trPr>
          <w:jc w:val="center"/>
        </w:trPr>
        <w:tc>
          <w:tcPr>
            <w:tcW w:w="675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962" w:type="dxa"/>
          </w:tcPr>
          <w:p w:rsidR="001D258F" w:rsidRDefault="001D258F" w:rsidP="008C3FCF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Животные характерные для </w:t>
            </w:r>
            <w:r w:rsidR="008C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ЯНАО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Красная </w:t>
            </w:r>
            <w:r w:rsidR="008C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Ямало-Ненецкого автономного округа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D258F" w:rsidTr="00FB2FAD">
        <w:trPr>
          <w:jc w:val="center"/>
        </w:trPr>
        <w:tc>
          <w:tcPr>
            <w:tcW w:w="675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962" w:type="dxa"/>
          </w:tcPr>
          <w:p w:rsidR="001D258F" w:rsidRDefault="00781260" w:rsidP="00781260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Насекомые</w:t>
            </w:r>
            <w:r w:rsidR="001D2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ЯНАО</w:t>
            </w:r>
            <w:r w:rsidR="001D25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559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5602" w:rsidTr="007E0E4B">
        <w:trPr>
          <w:jc w:val="center"/>
        </w:trPr>
        <w:tc>
          <w:tcPr>
            <w:tcW w:w="9918" w:type="dxa"/>
            <w:gridSpan w:val="5"/>
          </w:tcPr>
          <w:p w:rsidR="00E25602" w:rsidRP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256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«Человек»</w:t>
            </w:r>
            <w:r w:rsidR="007211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2118E" w:rsidRPr="0072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 часа)</w:t>
            </w:r>
          </w:p>
        </w:tc>
      </w:tr>
      <w:tr w:rsidR="001D258F" w:rsidTr="00FB2FAD">
        <w:trPr>
          <w:jc w:val="center"/>
        </w:trPr>
        <w:tc>
          <w:tcPr>
            <w:tcW w:w="675" w:type="dxa"/>
          </w:tcPr>
          <w:p w:rsidR="001D258F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962" w:type="dxa"/>
          </w:tcPr>
          <w:p w:rsidR="001D258F" w:rsidRDefault="00E25602" w:rsidP="00AD48C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эволюции. От Дарвина до Опарина.</w:t>
            </w:r>
          </w:p>
          <w:p w:rsidR="00E25602" w:rsidRDefault="00E25602" w:rsidP="00AD48CE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Доказательства эволюции. Начало эволюции. Рождение Земли.</w:t>
            </w:r>
          </w:p>
        </w:tc>
        <w:tc>
          <w:tcPr>
            <w:tcW w:w="1559" w:type="dxa"/>
          </w:tcPr>
          <w:p w:rsidR="001D258F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1D258F" w:rsidRDefault="001D258F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5602" w:rsidTr="00FB2FAD">
        <w:trPr>
          <w:jc w:val="center"/>
        </w:trPr>
        <w:tc>
          <w:tcPr>
            <w:tcW w:w="675" w:type="dxa"/>
          </w:tcPr>
          <w:p w:rsid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962" w:type="dxa"/>
          </w:tcPr>
          <w:p w:rsidR="00E25602" w:rsidRPr="00E25602" w:rsidRDefault="00E25602" w:rsidP="00E2560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Первые «живые» в океане.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25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Эволюция сегодня и завтра.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25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Завоевание суши. </w:t>
            </w:r>
          </w:p>
        </w:tc>
        <w:tc>
          <w:tcPr>
            <w:tcW w:w="1559" w:type="dxa"/>
          </w:tcPr>
          <w:p w:rsid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5602" w:rsidTr="00FB2FAD">
        <w:trPr>
          <w:jc w:val="center"/>
        </w:trPr>
        <w:tc>
          <w:tcPr>
            <w:tcW w:w="675" w:type="dxa"/>
          </w:tcPr>
          <w:p w:rsid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962" w:type="dxa"/>
          </w:tcPr>
          <w:p w:rsidR="00E25602" w:rsidRPr="00E25602" w:rsidRDefault="00E25602" w:rsidP="00E2560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динозавров. Необыкновенные предки современных теплокровных.</w:t>
            </w:r>
          </w:p>
        </w:tc>
        <w:tc>
          <w:tcPr>
            <w:tcW w:w="1559" w:type="dxa"/>
          </w:tcPr>
          <w:p w:rsid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5602" w:rsidTr="00FB2FAD">
        <w:trPr>
          <w:jc w:val="center"/>
        </w:trPr>
        <w:tc>
          <w:tcPr>
            <w:tcW w:w="675" w:type="dxa"/>
          </w:tcPr>
          <w:p w:rsid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962" w:type="dxa"/>
          </w:tcPr>
          <w:p w:rsidR="00E25602" w:rsidRPr="00E25602" w:rsidRDefault="00E25602" w:rsidP="00E2560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Акция «Рука помощи» </w:t>
            </w:r>
            <w:r w:rsidRPr="00E25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благотворительной помощи детям в детских домах,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больницах, многодетным семьям.</w:t>
            </w:r>
          </w:p>
        </w:tc>
        <w:tc>
          <w:tcPr>
            <w:tcW w:w="1559" w:type="dxa"/>
          </w:tcPr>
          <w:p w:rsid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5602" w:rsidTr="004F1CEA">
        <w:trPr>
          <w:jc w:val="center"/>
        </w:trPr>
        <w:tc>
          <w:tcPr>
            <w:tcW w:w="9918" w:type="dxa"/>
            <w:gridSpan w:val="5"/>
          </w:tcPr>
          <w:p w:rsidR="00E25602" w:rsidRPr="0072118E" w:rsidRDefault="00E25602" w:rsidP="0072118E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6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«Весна в </w:t>
            </w:r>
            <w:r w:rsidR="0072118E" w:rsidRPr="00E256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природе»</w:t>
            </w:r>
            <w:r w:rsidR="007211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2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часа)</w:t>
            </w:r>
          </w:p>
        </w:tc>
      </w:tr>
      <w:tr w:rsidR="00E25602" w:rsidTr="00FB2FAD">
        <w:trPr>
          <w:jc w:val="center"/>
        </w:trPr>
        <w:tc>
          <w:tcPr>
            <w:tcW w:w="675" w:type="dxa"/>
          </w:tcPr>
          <w:p w:rsid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962" w:type="dxa"/>
          </w:tcPr>
          <w:p w:rsidR="00E25602" w:rsidRDefault="00E25602" w:rsidP="00781260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Признаки весны. Первоцветы под охраной.</w:t>
            </w:r>
            <w:r w:rsidR="0072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2118E" w:rsidRPr="0072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страницам Красной Книги </w:t>
            </w:r>
            <w:r w:rsidR="00781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ЯНАО.</w:t>
            </w:r>
          </w:p>
        </w:tc>
        <w:tc>
          <w:tcPr>
            <w:tcW w:w="1559" w:type="dxa"/>
          </w:tcPr>
          <w:p w:rsidR="00E25602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E25602" w:rsidRP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E25602" w:rsidRP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5602" w:rsidTr="00FB2FAD">
        <w:trPr>
          <w:jc w:val="center"/>
        </w:trPr>
        <w:tc>
          <w:tcPr>
            <w:tcW w:w="675" w:type="dxa"/>
          </w:tcPr>
          <w:p w:rsid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4962" w:type="dxa"/>
          </w:tcPr>
          <w:p w:rsidR="00E25602" w:rsidRDefault="00E25602" w:rsidP="00E2560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Весна в жизни животных.</w:t>
            </w:r>
          </w:p>
        </w:tc>
        <w:tc>
          <w:tcPr>
            <w:tcW w:w="1559" w:type="dxa"/>
          </w:tcPr>
          <w:p w:rsidR="00E25602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E25602" w:rsidRP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E25602" w:rsidRP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5602" w:rsidTr="00FB2FAD">
        <w:trPr>
          <w:jc w:val="center"/>
        </w:trPr>
        <w:tc>
          <w:tcPr>
            <w:tcW w:w="675" w:type="dxa"/>
          </w:tcPr>
          <w:p w:rsid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962" w:type="dxa"/>
          </w:tcPr>
          <w:p w:rsidR="00E25602" w:rsidRPr="00E25602" w:rsidRDefault="00E25602" w:rsidP="00E2560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 день птиц.</w:t>
            </w:r>
          </w:p>
        </w:tc>
        <w:tc>
          <w:tcPr>
            <w:tcW w:w="1559" w:type="dxa"/>
          </w:tcPr>
          <w:p w:rsidR="00E25602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E25602" w:rsidRP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E25602" w:rsidRP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5602" w:rsidTr="00FB2FAD">
        <w:trPr>
          <w:jc w:val="center"/>
        </w:trPr>
        <w:tc>
          <w:tcPr>
            <w:tcW w:w="675" w:type="dxa"/>
          </w:tcPr>
          <w:p w:rsid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962" w:type="dxa"/>
          </w:tcPr>
          <w:p w:rsidR="00E25602" w:rsidRDefault="00E25602" w:rsidP="00E2560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Весна в жизни растений. Вырастить растение своими руками.</w:t>
            </w:r>
            <w:r w:rsidR="0072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2118E" w:rsidRPr="0072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растениеводства. Выращивание рассады овощных и комнатных растений. Способы вегетативного размножения растений.</w:t>
            </w:r>
          </w:p>
        </w:tc>
        <w:tc>
          <w:tcPr>
            <w:tcW w:w="1559" w:type="dxa"/>
          </w:tcPr>
          <w:p w:rsidR="00E25602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E25602" w:rsidRP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E25602" w:rsidRPr="00E25602" w:rsidRDefault="00E25602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118E" w:rsidTr="002D6DE8">
        <w:trPr>
          <w:jc w:val="center"/>
        </w:trPr>
        <w:tc>
          <w:tcPr>
            <w:tcW w:w="9918" w:type="dxa"/>
            <w:gridSpan w:val="5"/>
          </w:tcPr>
          <w:p w:rsidR="0072118E" w:rsidRPr="0072118E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1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«Природа под охраной»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 часа)</w:t>
            </w:r>
          </w:p>
        </w:tc>
      </w:tr>
      <w:tr w:rsidR="0072118E" w:rsidTr="00FB2FAD">
        <w:trPr>
          <w:jc w:val="center"/>
        </w:trPr>
        <w:tc>
          <w:tcPr>
            <w:tcW w:w="675" w:type="dxa"/>
          </w:tcPr>
          <w:p w:rsidR="0072118E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962" w:type="dxa"/>
          </w:tcPr>
          <w:p w:rsidR="0072118E" w:rsidRPr="00E25602" w:rsidRDefault="0072118E" w:rsidP="00781260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Экологические проблемы. Экологические организации. Состояние природы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="00781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Надыма</w:t>
            </w:r>
          </w:p>
        </w:tc>
        <w:tc>
          <w:tcPr>
            <w:tcW w:w="1559" w:type="dxa"/>
          </w:tcPr>
          <w:p w:rsidR="0072118E" w:rsidRPr="00E25602" w:rsidRDefault="005E10E1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72118E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72118E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118E" w:rsidTr="00FB2FAD">
        <w:trPr>
          <w:jc w:val="center"/>
        </w:trPr>
        <w:tc>
          <w:tcPr>
            <w:tcW w:w="675" w:type="dxa"/>
          </w:tcPr>
          <w:p w:rsidR="0072118E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962" w:type="dxa"/>
          </w:tcPr>
          <w:p w:rsidR="0072118E" w:rsidRPr="00E25602" w:rsidRDefault="0072118E" w:rsidP="00E2560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охраны природы. Природоохранные территории.</w:t>
            </w:r>
          </w:p>
        </w:tc>
        <w:tc>
          <w:tcPr>
            <w:tcW w:w="1559" w:type="dxa"/>
          </w:tcPr>
          <w:p w:rsidR="0072118E" w:rsidRPr="00E25602" w:rsidRDefault="005E10E1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72118E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72118E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118E" w:rsidTr="0068760D">
        <w:trPr>
          <w:trHeight w:val="695"/>
          <w:jc w:val="center"/>
        </w:trPr>
        <w:tc>
          <w:tcPr>
            <w:tcW w:w="675" w:type="dxa"/>
          </w:tcPr>
          <w:p w:rsidR="0072118E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962" w:type="dxa"/>
          </w:tcPr>
          <w:p w:rsidR="0072118E" w:rsidRPr="00E25602" w:rsidRDefault="0072118E" w:rsidP="00781260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экологической акции </w:t>
            </w:r>
            <w:r w:rsidR="00781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«Зелёный ЯМАЛ». </w:t>
            </w:r>
          </w:p>
        </w:tc>
        <w:tc>
          <w:tcPr>
            <w:tcW w:w="1559" w:type="dxa"/>
          </w:tcPr>
          <w:p w:rsidR="0072118E" w:rsidRPr="00E25602" w:rsidRDefault="005E10E1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72118E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72118E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118E" w:rsidTr="00F07132">
        <w:trPr>
          <w:jc w:val="center"/>
        </w:trPr>
        <w:tc>
          <w:tcPr>
            <w:tcW w:w="9918" w:type="dxa"/>
            <w:gridSpan w:val="5"/>
          </w:tcPr>
          <w:p w:rsidR="0072118E" w:rsidRPr="0072118E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11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«Здоровье человека и окружающая среда»</w:t>
            </w:r>
            <w:r w:rsidR="005E10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(6 часов)</w:t>
            </w:r>
          </w:p>
        </w:tc>
      </w:tr>
      <w:tr w:rsidR="0072118E" w:rsidTr="00FB2FAD">
        <w:trPr>
          <w:jc w:val="center"/>
        </w:trPr>
        <w:tc>
          <w:tcPr>
            <w:tcW w:w="675" w:type="dxa"/>
          </w:tcPr>
          <w:p w:rsidR="0072118E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962" w:type="dxa"/>
          </w:tcPr>
          <w:p w:rsidR="0072118E" w:rsidRPr="00E25602" w:rsidRDefault="0072118E" w:rsidP="00E2560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 и факторы риска</w:t>
            </w:r>
          </w:p>
        </w:tc>
        <w:tc>
          <w:tcPr>
            <w:tcW w:w="1559" w:type="dxa"/>
          </w:tcPr>
          <w:p w:rsidR="0072118E" w:rsidRPr="00E25602" w:rsidRDefault="005E10E1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72118E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72118E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118E" w:rsidTr="00FB2FAD">
        <w:trPr>
          <w:jc w:val="center"/>
        </w:trPr>
        <w:tc>
          <w:tcPr>
            <w:tcW w:w="675" w:type="dxa"/>
          </w:tcPr>
          <w:p w:rsidR="0072118E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962" w:type="dxa"/>
          </w:tcPr>
          <w:p w:rsidR="0072118E" w:rsidRPr="00E25602" w:rsidRDefault="0072118E" w:rsidP="00E2560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 и наследственность.</w:t>
            </w:r>
          </w:p>
        </w:tc>
        <w:tc>
          <w:tcPr>
            <w:tcW w:w="1559" w:type="dxa"/>
          </w:tcPr>
          <w:p w:rsidR="0072118E" w:rsidRPr="00E25602" w:rsidRDefault="005E10E1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72118E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72118E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118E" w:rsidTr="00FB2FAD">
        <w:trPr>
          <w:jc w:val="center"/>
        </w:trPr>
        <w:tc>
          <w:tcPr>
            <w:tcW w:w="675" w:type="dxa"/>
          </w:tcPr>
          <w:p w:rsidR="0072118E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962" w:type="dxa"/>
          </w:tcPr>
          <w:p w:rsidR="0072118E" w:rsidRPr="00E25602" w:rsidRDefault="0072118E" w:rsidP="00E2560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 и среда жизнедеятельности человека.</w:t>
            </w:r>
            <w:r w:rsidR="005E10E1">
              <w:t xml:space="preserve"> </w:t>
            </w:r>
            <w:r w:rsidR="005E10E1" w:rsidRPr="005E1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уровня загрязненности среды в результате жизнедеятельности человека.</w:t>
            </w:r>
          </w:p>
        </w:tc>
        <w:tc>
          <w:tcPr>
            <w:tcW w:w="1559" w:type="dxa"/>
          </w:tcPr>
          <w:p w:rsidR="0072118E" w:rsidRPr="00E25602" w:rsidRDefault="005E10E1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72118E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72118E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118E" w:rsidTr="00FB2FAD">
        <w:trPr>
          <w:jc w:val="center"/>
        </w:trPr>
        <w:tc>
          <w:tcPr>
            <w:tcW w:w="675" w:type="dxa"/>
          </w:tcPr>
          <w:p w:rsidR="0072118E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962" w:type="dxa"/>
          </w:tcPr>
          <w:p w:rsidR="0072118E" w:rsidRPr="00E25602" w:rsidRDefault="0072118E" w:rsidP="005E10E1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Влияние загрязнений среды на здоровье </w:t>
            </w:r>
            <w:r w:rsidR="005E10E1" w:rsidRPr="0072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человека.</w:t>
            </w:r>
            <w:r w:rsidR="005E10E1">
              <w:t xml:space="preserve"> </w:t>
            </w:r>
          </w:p>
        </w:tc>
        <w:tc>
          <w:tcPr>
            <w:tcW w:w="1559" w:type="dxa"/>
          </w:tcPr>
          <w:p w:rsidR="0072118E" w:rsidRPr="00E25602" w:rsidRDefault="005E10E1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72118E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72118E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118E" w:rsidTr="00FB2FAD">
        <w:trPr>
          <w:jc w:val="center"/>
        </w:trPr>
        <w:tc>
          <w:tcPr>
            <w:tcW w:w="675" w:type="dxa"/>
          </w:tcPr>
          <w:p w:rsidR="0072118E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962" w:type="dxa"/>
          </w:tcPr>
          <w:p w:rsidR="005E10E1" w:rsidRPr="005E10E1" w:rsidRDefault="0072118E" w:rsidP="005E10E1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Здоровый образ жизни.</w:t>
            </w:r>
            <w:r w:rsidR="005E1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E10E1" w:rsidRPr="005E1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 питания.</w:t>
            </w:r>
          </w:p>
          <w:p w:rsidR="0072118E" w:rsidRPr="0072118E" w:rsidRDefault="005E10E1" w:rsidP="005E10E1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состава пищевых продуктов.</w:t>
            </w:r>
          </w:p>
        </w:tc>
        <w:tc>
          <w:tcPr>
            <w:tcW w:w="1559" w:type="dxa"/>
          </w:tcPr>
          <w:p w:rsidR="0072118E" w:rsidRPr="00E25602" w:rsidRDefault="005E10E1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72118E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72118E" w:rsidRPr="00E25602" w:rsidRDefault="0072118E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E10E1" w:rsidTr="00FB2FAD">
        <w:trPr>
          <w:jc w:val="center"/>
        </w:trPr>
        <w:tc>
          <w:tcPr>
            <w:tcW w:w="675" w:type="dxa"/>
          </w:tcPr>
          <w:p w:rsidR="005E10E1" w:rsidRDefault="005E10E1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962" w:type="dxa"/>
          </w:tcPr>
          <w:p w:rsidR="005E10E1" w:rsidRPr="0072118E" w:rsidRDefault="005E10E1" w:rsidP="005E10E1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1559" w:type="dxa"/>
          </w:tcPr>
          <w:p w:rsidR="005E10E1" w:rsidRPr="00E25602" w:rsidRDefault="005E10E1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5E10E1" w:rsidRPr="00E25602" w:rsidRDefault="005E10E1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</w:tcPr>
          <w:p w:rsidR="005E10E1" w:rsidRPr="00E25602" w:rsidRDefault="005E10E1" w:rsidP="00672FE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D4C65" w:rsidRPr="007D3CBD" w:rsidRDefault="005D4C65" w:rsidP="000141C5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4C65" w:rsidRPr="007D3CBD" w:rsidRDefault="005D4C65" w:rsidP="00614807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4C65" w:rsidRPr="007D3CBD" w:rsidRDefault="005D4C65" w:rsidP="00614807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4C65" w:rsidRPr="007D3CBD" w:rsidRDefault="005D4C65" w:rsidP="00614807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32DC" w:rsidRPr="007D3CBD" w:rsidRDefault="00B432DC" w:rsidP="00614807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B432DC" w:rsidRPr="007D3CBD" w:rsidSect="0061480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3172"/>
    <w:multiLevelType w:val="hybridMultilevel"/>
    <w:tmpl w:val="BEE6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832A3"/>
    <w:multiLevelType w:val="hybridMultilevel"/>
    <w:tmpl w:val="AE36BC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A29B1"/>
    <w:multiLevelType w:val="multilevel"/>
    <w:tmpl w:val="4DFA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5C7D7D"/>
    <w:multiLevelType w:val="multilevel"/>
    <w:tmpl w:val="FC3E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170476"/>
    <w:multiLevelType w:val="hybridMultilevel"/>
    <w:tmpl w:val="DE98F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15BE6"/>
    <w:multiLevelType w:val="multilevel"/>
    <w:tmpl w:val="AD040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6C1461"/>
    <w:multiLevelType w:val="multilevel"/>
    <w:tmpl w:val="11C8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3F07C4"/>
    <w:multiLevelType w:val="multilevel"/>
    <w:tmpl w:val="26D2A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9C6A4F"/>
    <w:multiLevelType w:val="multilevel"/>
    <w:tmpl w:val="5AE0C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D7B1E"/>
    <w:multiLevelType w:val="hybridMultilevel"/>
    <w:tmpl w:val="237CD94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2C50A9"/>
    <w:multiLevelType w:val="multilevel"/>
    <w:tmpl w:val="32EC0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6F19F8"/>
    <w:multiLevelType w:val="multilevel"/>
    <w:tmpl w:val="D336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2C7921"/>
    <w:multiLevelType w:val="multilevel"/>
    <w:tmpl w:val="708A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505C4E"/>
    <w:multiLevelType w:val="multilevel"/>
    <w:tmpl w:val="CF6C1F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5332928"/>
    <w:multiLevelType w:val="hybridMultilevel"/>
    <w:tmpl w:val="2318B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A066DC"/>
    <w:multiLevelType w:val="multilevel"/>
    <w:tmpl w:val="97D8D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7B2714"/>
    <w:multiLevelType w:val="multilevel"/>
    <w:tmpl w:val="C18A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CE1D2C"/>
    <w:multiLevelType w:val="multilevel"/>
    <w:tmpl w:val="BCF44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502345"/>
    <w:multiLevelType w:val="multilevel"/>
    <w:tmpl w:val="A82AE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F954018"/>
    <w:multiLevelType w:val="multilevel"/>
    <w:tmpl w:val="2E528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997D7F"/>
    <w:multiLevelType w:val="multilevel"/>
    <w:tmpl w:val="AE28C6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0"/>
        <w:lang w:bidi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567342ED"/>
    <w:multiLevelType w:val="multilevel"/>
    <w:tmpl w:val="8B664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942F61"/>
    <w:multiLevelType w:val="hybridMultilevel"/>
    <w:tmpl w:val="922891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494F1C"/>
    <w:multiLevelType w:val="multilevel"/>
    <w:tmpl w:val="36CCA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177C73"/>
    <w:multiLevelType w:val="multilevel"/>
    <w:tmpl w:val="3788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770BEE"/>
    <w:multiLevelType w:val="multilevel"/>
    <w:tmpl w:val="B24A5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303C15"/>
    <w:multiLevelType w:val="multilevel"/>
    <w:tmpl w:val="5F34E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FF3588"/>
    <w:multiLevelType w:val="hybridMultilevel"/>
    <w:tmpl w:val="C36ED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A03409"/>
    <w:multiLevelType w:val="multilevel"/>
    <w:tmpl w:val="121A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0A081D"/>
    <w:multiLevelType w:val="hybridMultilevel"/>
    <w:tmpl w:val="DE9CC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1A533A"/>
    <w:multiLevelType w:val="multilevel"/>
    <w:tmpl w:val="601C8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2"/>
  </w:num>
  <w:num w:numId="3">
    <w:abstractNumId w:val="12"/>
  </w:num>
  <w:num w:numId="4">
    <w:abstractNumId w:val="30"/>
  </w:num>
  <w:num w:numId="5">
    <w:abstractNumId w:val="16"/>
  </w:num>
  <w:num w:numId="6">
    <w:abstractNumId w:val="3"/>
  </w:num>
  <w:num w:numId="7">
    <w:abstractNumId w:val="26"/>
  </w:num>
  <w:num w:numId="8">
    <w:abstractNumId w:val="17"/>
  </w:num>
  <w:num w:numId="9">
    <w:abstractNumId w:val="25"/>
  </w:num>
  <w:num w:numId="10">
    <w:abstractNumId w:val="28"/>
  </w:num>
  <w:num w:numId="11">
    <w:abstractNumId w:val="7"/>
  </w:num>
  <w:num w:numId="12">
    <w:abstractNumId w:val="24"/>
  </w:num>
  <w:num w:numId="13">
    <w:abstractNumId w:val="11"/>
  </w:num>
  <w:num w:numId="14">
    <w:abstractNumId w:val="5"/>
  </w:num>
  <w:num w:numId="15">
    <w:abstractNumId w:val="15"/>
  </w:num>
  <w:num w:numId="16">
    <w:abstractNumId w:val="21"/>
  </w:num>
  <w:num w:numId="17">
    <w:abstractNumId w:val="6"/>
  </w:num>
  <w:num w:numId="18">
    <w:abstractNumId w:val="8"/>
  </w:num>
  <w:num w:numId="19">
    <w:abstractNumId w:val="10"/>
  </w:num>
  <w:num w:numId="20">
    <w:abstractNumId w:val="23"/>
  </w:num>
  <w:num w:numId="21">
    <w:abstractNumId w:val="19"/>
  </w:num>
  <w:num w:numId="22">
    <w:abstractNumId w:val="20"/>
  </w:num>
  <w:num w:numId="23">
    <w:abstractNumId w:val="13"/>
  </w:num>
  <w:num w:numId="2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</w:num>
  <w:num w:numId="27">
    <w:abstractNumId w:val="25"/>
  </w:num>
  <w:num w:numId="28">
    <w:abstractNumId w:val="28"/>
  </w:num>
  <w:num w:numId="29">
    <w:abstractNumId w:val="7"/>
  </w:num>
  <w:num w:numId="30">
    <w:abstractNumId w:val="24"/>
  </w:num>
  <w:num w:numId="31">
    <w:abstractNumId w:val="11"/>
  </w:num>
  <w:num w:numId="32">
    <w:abstractNumId w:val="5"/>
  </w:num>
  <w:num w:numId="33">
    <w:abstractNumId w:val="15"/>
  </w:num>
  <w:num w:numId="34">
    <w:abstractNumId w:val="21"/>
  </w:num>
  <w:num w:numId="35">
    <w:abstractNumId w:val="6"/>
  </w:num>
  <w:num w:numId="36">
    <w:abstractNumId w:val="8"/>
  </w:num>
  <w:num w:numId="37">
    <w:abstractNumId w:val="10"/>
  </w:num>
  <w:num w:numId="38">
    <w:abstractNumId w:val="23"/>
  </w:num>
  <w:num w:numId="39">
    <w:abstractNumId w:val="19"/>
  </w:num>
  <w:num w:numId="40">
    <w:abstractNumId w:val="27"/>
  </w:num>
  <w:num w:numId="41">
    <w:abstractNumId w:val="0"/>
  </w:num>
  <w:num w:numId="42">
    <w:abstractNumId w:val="9"/>
  </w:num>
  <w:num w:numId="43">
    <w:abstractNumId w:val="4"/>
  </w:num>
  <w:num w:numId="44">
    <w:abstractNumId w:val="29"/>
  </w:num>
  <w:num w:numId="45">
    <w:abstractNumId w:val="1"/>
  </w:num>
  <w:num w:numId="46">
    <w:abstractNumId w:val="22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0EE"/>
    <w:rsid w:val="000141C5"/>
    <w:rsid w:val="000361B1"/>
    <w:rsid w:val="00072125"/>
    <w:rsid w:val="00096A0B"/>
    <w:rsid w:val="000A0574"/>
    <w:rsid w:val="000A5BFE"/>
    <w:rsid w:val="000C31D8"/>
    <w:rsid w:val="000E7D00"/>
    <w:rsid w:val="00116535"/>
    <w:rsid w:val="001259A6"/>
    <w:rsid w:val="00147F2F"/>
    <w:rsid w:val="0019255C"/>
    <w:rsid w:val="001A504F"/>
    <w:rsid w:val="001C33CD"/>
    <w:rsid w:val="001D258F"/>
    <w:rsid w:val="002B6AD3"/>
    <w:rsid w:val="003B1467"/>
    <w:rsid w:val="003C0309"/>
    <w:rsid w:val="003C1A19"/>
    <w:rsid w:val="003F76C4"/>
    <w:rsid w:val="00406DD0"/>
    <w:rsid w:val="00412D38"/>
    <w:rsid w:val="00412DD9"/>
    <w:rsid w:val="004161B2"/>
    <w:rsid w:val="00452F0F"/>
    <w:rsid w:val="00467173"/>
    <w:rsid w:val="004705CE"/>
    <w:rsid w:val="004C6E1D"/>
    <w:rsid w:val="004D4691"/>
    <w:rsid w:val="004F431B"/>
    <w:rsid w:val="005051DB"/>
    <w:rsid w:val="00526977"/>
    <w:rsid w:val="00546957"/>
    <w:rsid w:val="005A3B3B"/>
    <w:rsid w:val="005C5C48"/>
    <w:rsid w:val="005D4C65"/>
    <w:rsid w:val="005E10E1"/>
    <w:rsid w:val="0060059D"/>
    <w:rsid w:val="00614807"/>
    <w:rsid w:val="006247B4"/>
    <w:rsid w:val="006548A9"/>
    <w:rsid w:val="00672FEF"/>
    <w:rsid w:val="0068760D"/>
    <w:rsid w:val="00690068"/>
    <w:rsid w:val="006A3F35"/>
    <w:rsid w:val="006C3688"/>
    <w:rsid w:val="00700F0D"/>
    <w:rsid w:val="007157D5"/>
    <w:rsid w:val="0072118E"/>
    <w:rsid w:val="00723800"/>
    <w:rsid w:val="00756F02"/>
    <w:rsid w:val="007666CE"/>
    <w:rsid w:val="007750EE"/>
    <w:rsid w:val="00781260"/>
    <w:rsid w:val="007902F9"/>
    <w:rsid w:val="007A1EF6"/>
    <w:rsid w:val="007A42CF"/>
    <w:rsid w:val="007A6BBE"/>
    <w:rsid w:val="007D3CBD"/>
    <w:rsid w:val="008C3FCF"/>
    <w:rsid w:val="00907621"/>
    <w:rsid w:val="0093047E"/>
    <w:rsid w:val="00957C47"/>
    <w:rsid w:val="0098550D"/>
    <w:rsid w:val="009E3C49"/>
    <w:rsid w:val="00A755AA"/>
    <w:rsid w:val="00AA3AFE"/>
    <w:rsid w:val="00AD48CE"/>
    <w:rsid w:val="00AF247D"/>
    <w:rsid w:val="00B0309E"/>
    <w:rsid w:val="00B14E97"/>
    <w:rsid w:val="00B355FE"/>
    <w:rsid w:val="00B42175"/>
    <w:rsid w:val="00B432DC"/>
    <w:rsid w:val="00B67656"/>
    <w:rsid w:val="00B67CDF"/>
    <w:rsid w:val="00B966D2"/>
    <w:rsid w:val="00BD64AF"/>
    <w:rsid w:val="00C24482"/>
    <w:rsid w:val="00C3233C"/>
    <w:rsid w:val="00C47BA1"/>
    <w:rsid w:val="00C673CB"/>
    <w:rsid w:val="00CD03CD"/>
    <w:rsid w:val="00CE7453"/>
    <w:rsid w:val="00D02E3C"/>
    <w:rsid w:val="00D05CB6"/>
    <w:rsid w:val="00D3309A"/>
    <w:rsid w:val="00D674B9"/>
    <w:rsid w:val="00D72AEE"/>
    <w:rsid w:val="00DA16AB"/>
    <w:rsid w:val="00DC7339"/>
    <w:rsid w:val="00E13D76"/>
    <w:rsid w:val="00E25602"/>
    <w:rsid w:val="00E63FD2"/>
    <w:rsid w:val="00EE516C"/>
    <w:rsid w:val="00F35405"/>
    <w:rsid w:val="00F469F3"/>
    <w:rsid w:val="00F813C0"/>
    <w:rsid w:val="00FA2665"/>
    <w:rsid w:val="00FA3782"/>
    <w:rsid w:val="00FB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3B09C"/>
  <w15:docId w15:val="{8676A369-3972-47B8-9BD9-E734DC8B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50E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0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50EE"/>
    <w:rPr>
      <w:rFonts w:ascii="Segoe UI" w:hAnsi="Segoe UI" w:cs="Segoe UI"/>
      <w:sz w:val="18"/>
      <w:szCs w:val="18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2B6AD3"/>
    <w:rPr>
      <w:rFonts w:ascii="Times New Roman" w:hAnsi="Times New Roman" w:cs="Times New Roman"/>
      <w:sz w:val="24"/>
      <w:szCs w:val="24"/>
      <w:u w:val="none"/>
      <w:effect w:val="none"/>
    </w:rPr>
  </w:style>
  <w:style w:type="paragraph" w:styleId="a5">
    <w:name w:val="List Paragraph"/>
    <w:basedOn w:val="a"/>
    <w:uiPriority w:val="34"/>
    <w:qFormat/>
    <w:rsid w:val="00614807"/>
    <w:pPr>
      <w:ind w:left="720"/>
      <w:contextualSpacing/>
    </w:pPr>
  </w:style>
  <w:style w:type="table" w:styleId="a6">
    <w:name w:val="Table Grid"/>
    <w:basedOn w:val="a1"/>
    <w:uiPriority w:val="39"/>
    <w:rsid w:val="00672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4026</Words>
  <Characters>22949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Usser</cp:lastModifiedBy>
  <cp:revision>2</cp:revision>
  <cp:lastPrinted>2018-08-24T11:36:00Z</cp:lastPrinted>
  <dcterms:created xsi:type="dcterms:W3CDTF">2021-12-13T12:21:00Z</dcterms:created>
  <dcterms:modified xsi:type="dcterms:W3CDTF">2021-12-13T12:21:00Z</dcterms:modified>
</cp:coreProperties>
</file>