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D89" w:rsidRPr="00285D89" w:rsidRDefault="00285D89" w:rsidP="00285D89">
      <w:r w:rsidRPr="00285D89">
        <w:rPr>
          <w:b/>
          <w:bCs/>
        </w:rPr>
        <w:t>Аннотация</w:t>
      </w:r>
      <w:r w:rsidRPr="00285D89">
        <w:t> </w:t>
      </w:r>
    </w:p>
    <w:p w:rsidR="00285D89" w:rsidRPr="00285D89" w:rsidRDefault="00285D89" w:rsidP="00285D89">
      <w:r w:rsidRPr="00285D89">
        <w:t>      Рабочая программа внеурочной деятельности «Физика вокруг нас» реализует основную образовательную программу среднего образования </w:t>
      </w:r>
      <w:r>
        <w:t xml:space="preserve">МОУ «Гимназия </w:t>
      </w:r>
      <w:proofErr w:type="spellStart"/>
      <w:r>
        <w:t>г.Надыма</w:t>
      </w:r>
      <w:proofErr w:type="spellEnd"/>
      <w:r>
        <w:t xml:space="preserve">». </w:t>
      </w:r>
      <w:r w:rsidRPr="00285D89">
        <w:t xml:space="preserve"> </w:t>
      </w:r>
      <w:proofErr w:type="gramStart"/>
      <w:r w:rsidRPr="00285D89">
        <w:t>В</w:t>
      </w:r>
      <w:proofErr w:type="gramEnd"/>
      <w:r w:rsidRPr="00285D89">
        <w:t xml:space="preserve"> программе предусмотрены возможности для развития основных видов деятельности обучающихся в соответствии с их возрастными особенностями. </w:t>
      </w:r>
    </w:p>
    <w:p w:rsidR="00285D89" w:rsidRPr="00285D89" w:rsidRDefault="00285D89" w:rsidP="00285D89">
      <w:r w:rsidRPr="00285D89">
        <w:t>      В ходе изучения данного курса, учащиеся не только удовлетворят свои образовательные потребности, но и получат навыки исследовательской деятельности, познакомятся с методами исследования в физике и биологии, получат краткие данные о медицинской и биологической аппаратуре. Навыки, полученные при работе с измерительными приборами, выполнение практических работ и постановка эксперимента пригодятся в дальнейшей научно-технической деятельности. Объяснение отдельных процессов, происходящих в живых организмах на основе физических законов поможет им установить причинно-следственные связи, существующие в живой и неживой природе, сформирует интерес не только к физике, но и к науке в целом.  </w:t>
      </w:r>
    </w:p>
    <w:p w:rsidR="00285D89" w:rsidRPr="00285D89" w:rsidRDefault="00285D89" w:rsidP="00285D89">
      <w:r w:rsidRPr="00285D89">
        <w:t>      Программа курса носит практико-ориентированный характер с элементами научно-исследовательской деятельности и построен с опорой на знания и умения, полученные учащимися при изучении физики, химии, биологии. </w:t>
      </w:r>
    </w:p>
    <w:p w:rsidR="00285D89" w:rsidRDefault="00285D89" w:rsidP="00285D89">
      <w:r w:rsidRPr="00285D89">
        <w:t>      Курс “Физика вокруг нас”</w:t>
      </w:r>
      <w:r w:rsidRPr="00285D89">
        <w:rPr>
          <w:b/>
          <w:bCs/>
        </w:rPr>
        <w:t> </w:t>
      </w:r>
      <w:r w:rsidRPr="00285D89">
        <w:t>является интегрированным и предполагает знакомство с определённым аспектом базовой науки - физики и направлениями исследований, которые возникли на стыке физики химии, биологии, и экологии. Он </w:t>
      </w:r>
      <w:proofErr w:type="gramStart"/>
      <w:r w:rsidRPr="00285D89">
        <w:t>способствуют</w:t>
      </w:r>
      <w:proofErr w:type="gramEnd"/>
      <w:r w:rsidRPr="00285D89">
        <w:t xml:space="preserve"> расширению кругозора обучающихся, поддержанию интереса к изучению физики и направлен на решение личностно значимых для ученика прикладных задач. Включение в программу вопросов, связанных с физикой человека, позволит учащимся продвинуться по пути познания самих себя, лучше понять природу человека и его возможностей</w:t>
      </w:r>
      <w:r w:rsidRPr="00285D89">
        <w:rPr>
          <w:i/>
          <w:iCs/>
        </w:rPr>
        <w:t>.</w:t>
      </w:r>
      <w:r w:rsidRPr="00285D89">
        <w:t> </w:t>
      </w:r>
    </w:p>
    <w:p w:rsidR="00285D89" w:rsidRPr="00285D89" w:rsidRDefault="00285D89" w:rsidP="00285D89">
      <w:pPr>
        <w:pStyle w:val="a3"/>
        <w:numPr>
          <w:ilvl w:val="0"/>
          <w:numId w:val="10"/>
        </w:numPr>
      </w:pPr>
      <w:r w:rsidRPr="00285D89">
        <w:rPr>
          <w:b/>
          <w:bCs/>
        </w:rPr>
        <w:t>Планируемые результаты освоения курса</w:t>
      </w:r>
      <w:r>
        <w:t>.</w:t>
      </w:r>
    </w:p>
    <w:p w:rsidR="00285D89" w:rsidRPr="00285D89" w:rsidRDefault="00285D89" w:rsidP="00285D89">
      <w:r w:rsidRPr="00285D89">
        <w:t>Планируемые результаты освоения программы направлены на развитие универсальных учебных действий, учебной и </w:t>
      </w:r>
      <w:proofErr w:type="spellStart"/>
      <w:r w:rsidRPr="00285D89">
        <w:t>общепользовательской</w:t>
      </w:r>
      <w:proofErr w:type="spellEnd"/>
      <w:r w:rsidRPr="00285D89">
        <w:t> ИКТ-компетентности обучающихся, опыта проектной деятельности, навыков работы с информацией. </w:t>
      </w:r>
    </w:p>
    <w:p w:rsidR="00285D89" w:rsidRPr="00285D89" w:rsidRDefault="00285D89" w:rsidP="00285D89">
      <w:r w:rsidRPr="00285D89">
        <w:t> </w:t>
      </w:r>
    </w:p>
    <w:p w:rsidR="00285D89" w:rsidRPr="00285D89" w:rsidRDefault="00285D89" w:rsidP="00285D89">
      <w:r w:rsidRPr="00285D89">
        <w:t> </w:t>
      </w:r>
    </w:p>
    <w:p w:rsidR="00285D89" w:rsidRPr="00285D89" w:rsidRDefault="00285D89" w:rsidP="00285D89">
      <w:r w:rsidRPr="00285D89">
        <w:t> </w:t>
      </w:r>
    </w:p>
    <w:p w:rsidR="00285D89" w:rsidRPr="00285D89" w:rsidRDefault="00285D89" w:rsidP="00285D89">
      <w:r w:rsidRPr="00285D89">
        <w:rPr>
          <w:b/>
          <w:bCs/>
        </w:rPr>
        <w:t>Личностные:</w:t>
      </w:r>
      <w:r w:rsidRPr="00285D89">
        <w:t> </w:t>
      </w:r>
    </w:p>
    <w:p w:rsidR="00285D89" w:rsidRPr="00285D89" w:rsidRDefault="00285D89" w:rsidP="00285D89">
      <w:pPr>
        <w:numPr>
          <w:ilvl w:val="0"/>
          <w:numId w:val="2"/>
        </w:numPr>
      </w:pPr>
      <w:proofErr w:type="spellStart"/>
      <w:r w:rsidRPr="00285D89">
        <w:t>Сформированность</w:t>
      </w:r>
      <w:proofErr w:type="spellEnd"/>
      <w:r w:rsidRPr="00285D89">
        <w:t> познавательных интересов к практической и проектной деятельности и основ социально-критического мышления на основе развития интеллектуальных и творческих способностей учащихся; </w:t>
      </w:r>
    </w:p>
    <w:p w:rsidR="00285D89" w:rsidRPr="00285D89" w:rsidRDefault="00285D89" w:rsidP="00285D89">
      <w:pPr>
        <w:numPr>
          <w:ilvl w:val="0"/>
          <w:numId w:val="2"/>
        </w:numPr>
      </w:pPr>
      <w:r w:rsidRPr="00285D89">
        <w:t>Убежденность в возможности познания природы, в необходимости разумного использования достижений науки и технологий для дальнейшего развития человеческого общения, уважение к творцам науки и техники, отношение к физике как к элементу общечеловеческой культуры; </w:t>
      </w:r>
    </w:p>
    <w:p w:rsidR="00285D89" w:rsidRPr="00285D89" w:rsidRDefault="00285D89" w:rsidP="00285D89">
      <w:pPr>
        <w:numPr>
          <w:ilvl w:val="0"/>
          <w:numId w:val="2"/>
        </w:numPr>
      </w:pPr>
      <w:r w:rsidRPr="00285D89">
        <w:t>Самостоятельность в приобретении новых знаний и практических умений понимании их значения для дальнейшего изучения естественных дисциплин; </w:t>
      </w:r>
    </w:p>
    <w:p w:rsidR="00285D89" w:rsidRPr="00285D89" w:rsidRDefault="00285D89" w:rsidP="00285D89">
      <w:pPr>
        <w:numPr>
          <w:ilvl w:val="0"/>
          <w:numId w:val="2"/>
        </w:numPr>
      </w:pPr>
      <w:r w:rsidRPr="00285D89">
        <w:lastRenderedPageBreak/>
        <w:t>Мотивация образовательной деятельности школьников на основе личностно-ориентированного подхода;  </w:t>
      </w:r>
    </w:p>
    <w:p w:rsidR="00285D89" w:rsidRPr="00285D89" w:rsidRDefault="00285D89" w:rsidP="00285D89">
      <w:pPr>
        <w:numPr>
          <w:ilvl w:val="0"/>
          <w:numId w:val="3"/>
        </w:numPr>
      </w:pPr>
      <w:r w:rsidRPr="00285D89">
        <w:t>умении определять границы собственного знания и незнания; развитии способности к самооценке (оценивать собственную учебную деятельность: свои достижения, самостоятельность, инициативу, ответственность, причины неудач); </w:t>
      </w:r>
    </w:p>
    <w:p w:rsidR="00285D89" w:rsidRPr="00285D89" w:rsidRDefault="00285D89" w:rsidP="00285D89">
      <w:pPr>
        <w:numPr>
          <w:ilvl w:val="0"/>
          <w:numId w:val="3"/>
        </w:numPr>
      </w:pPr>
      <w:r w:rsidRPr="00285D89">
        <w:t>Формирование ценностных отношений </w:t>
      </w:r>
      <w:proofErr w:type="spellStart"/>
      <w:r w:rsidRPr="00285D89">
        <w:t>доуг</w:t>
      </w:r>
      <w:proofErr w:type="spellEnd"/>
      <w:r w:rsidRPr="00285D89">
        <w:t> к другу, учителю, авторам открытий и изобретений, результатам обучения. </w:t>
      </w:r>
    </w:p>
    <w:p w:rsidR="00285D89" w:rsidRPr="00285D89" w:rsidRDefault="00285D89" w:rsidP="00285D89">
      <w:pPr>
        <w:numPr>
          <w:ilvl w:val="0"/>
          <w:numId w:val="3"/>
        </w:numPr>
      </w:pPr>
      <w:proofErr w:type="spellStart"/>
      <w:r w:rsidRPr="00285D89">
        <w:t>сформированности</w:t>
      </w:r>
      <w:proofErr w:type="spellEnd"/>
      <w:r w:rsidRPr="00285D89">
        <w:t> коммуникативной компетентности в общении и сотрудничестве со сверстниками и учителем; </w:t>
      </w:r>
    </w:p>
    <w:p w:rsidR="00285D89" w:rsidRPr="00285D89" w:rsidRDefault="00285D89" w:rsidP="00285D89">
      <w:pPr>
        <w:numPr>
          <w:ilvl w:val="0"/>
          <w:numId w:val="3"/>
        </w:numPr>
      </w:pPr>
      <w:r w:rsidRPr="00285D89">
        <w:t>усвоении ТБ при проведении практических работ, </w:t>
      </w:r>
      <w:proofErr w:type="spellStart"/>
      <w:r w:rsidRPr="00285D89">
        <w:t>сформированности</w:t>
      </w:r>
      <w:proofErr w:type="spellEnd"/>
      <w:r w:rsidRPr="00285D89">
        <w:t> бережного отношения к школьному оборудованию. </w:t>
      </w:r>
    </w:p>
    <w:p w:rsidR="00285D89" w:rsidRPr="00285D89" w:rsidRDefault="00285D89" w:rsidP="00285D89">
      <w:proofErr w:type="spellStart"/>
      <w:r w:rsidRPr="00285D89">
        <w:rPr>
          <w:b/>
          <w:bCs/>
        </w:rPr>
        <w:t>Метапредметные</w:t>
      </w:r>
      <w:proofErr w:type="spellEnd"/>
      <w:r w:rsidRPr="00285D89">
        <w:rPr>
          <w:b/>
          <w:bCs/>
        </w:rPr>
        <w:t>:</w:t>
      </w:r>
      <w:r w:rsidRPr="00285D89">
        <w:t> </w:t>
      </w:r>
    </w:p>
    <w:p w:rsidR="00285D89" w:rsidRPr="00285D89" w:rsidRDefault="00285D89" w:rsidP="00285D89">
      <w:r w:rsidRPr="00285D89">
        <w:t>В сфере </w:t>
      </w:r>
      <w:r w:rsidRPr="00285D89">
        <w:rPr>
          <w:i/>
          <w:iCs/>
          <w:u w:val="single"/>
        </w:rPr>
        <w:t>регулятивных</w:t>
      </w:r>
      <w:r w:rsidRPr="00285D89">
        <w:rPr>
          <w:u w:val="single"/>
        </w:rPr>
        <w:t> </w:t>
      </w:r>
      <w:r w:rsidRPr="00285D89">
        <w:t>универсальных учебных действий:  </w:t>
      </w:r>
    </w:p>
    <w:p w:rsidR="00285D89" w:rsidRPr="00285D89" w:rsidRDefault="00285D89" w:rsidP="00285D89">
      <w:pPr>
        <w:numPr>
          <w:ilvl w:val="0"/>
          <w:numId w:val="4"/>
        </w:numPr>
      </w:pPr>
      <w:r w:rsidRPr="00285D89">
        <w:t>Овладевать навыками самостоятельного приобретения новых знаний, организации учебной деятельности, постановка целей, планирования, самоконтроля и оценки результатов своей деятельности, умениями предвидеть возможные результаты своих действий; </w:t>
      </w:r>
    </w:p>
    <w:p w:rsidR="00285D89" w:rsidRPr="00285D89" w:rsidRDefault="00285D89" w:rsidP="00285D89">
      <w:pPr>
        <w:numPr>
          <w:ilvl w:val="0"/>
          <w:numId w:val="4"/>
        </w:numPr>
      </w:pPr>
      <w:r w:rsidRPr="00285D89">
        <w:t>Понимать различия между исходными фактами и гипотезами для их объяснения, теоретическими моделями и реальными объектами, овладевать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  </w:t>
      </w:r>
    </w:p>
    <w:p w:rsidR="00285D89" w:rsidRPr="00285D89" w:rsidRDefault="00285D89" w:rsidP="00285D89">
      <w:r w:rsidRPr="00285D89">
        <w:t>В сфере </w:t>
      </w:r>
      <w:r w:rsidRPr="00285D89">
        <w:rPr>
          <w:i/>
          <w:iCs/>
          <w:u w:val="single"/>
        </w:rPr>
        <w:t>познавательных</w:t>
      </w:r>
      <w:r w:rsidRPr="00285D89">
        <w:rPr>
          <w:u w:val="single"/>
        </w:rPr>
        <w:t> </w:t>
      </w:r>
      <w:r w:rsidRPr="00285D89">
        <w:t>универсальных учебных действий:  </w:t>
      </w:r>
    </w:p>
    <w:p w:rsidR="00285D89" w:rsidRPr="00285D89" w:rsidRDefault="00285D89" w:rsidP="00285D89">
      <w:pPr>
        <w:numPr>
          <w:ilvl w:val="0"/>
          <w:numId w:val="5"/>
        </w:numPr>
      </w:pPr>
      <w:r w:rsidRPr="00285D89">
        <w:t>Формировать умения воспринимать, перерабатывать и представлять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 </w:t>
      </w:r>
    </w:p>
    <w:p w:rsidR="00285D89" w:rsidRPr="00285D89" w:rsidRDefault="00285D89" w:rsidP="00285D89">
      <w:pPr>
        <w:numPr>
          <w:ilvl w:val="0"/>
          <w:numId w:val="6"/>
        </w:numPr>
      </w:pPr>
      <w:r w:rsidRPr="00285D89">
        <w:t>выдвигать гипотезы, осуществлять их проверку, пользоваться библиотечными каталогами, специальными справочниками, универсальными энциклопедиями для поиска информации об объектах. </w:t>
      </w:r>
    </w:p>
    <w:p w:rsidR="00285D89" w:rsidRPr="00285D89" w:rsidRDefault="00285D89" w:rsidP="00285D89">
      <w:pPr>
        <w:numPr>
          <w:ilvl w:val="0"/>
          <w:numId w:val="6"/>
        </w:numPr>
      </w:pPr>
      <w:r w:rsidRPr="00285D89">
        <w:t>Приобретать опыт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  </w:t>
      </w:r>
    </w:p>
    <w:p w:rsidR="00285D89" w:rsidRPr="00285D89" w:rsidRDefault="00285D89" w:rsidP="00285D89">
      <w:pPr>
        <w:numPr>
          <w:ilvl w:val="0"/>
          <w:numId w:val="6"/>
        </w:numPr>
      </w:pPr>
      <w:r w:rsidRPr="00285D89">
        <w:t>Осваивать приемы действий в нестандартных ситуациях, овладевать эвристическими методами решения проблем </w:t>
      </w:r>
    </w:p>
    <w:p w:rsidR="00285D89" w:rsidRPr="00285D89" w:rsidRDefault="00285D89" w:rsidP="00285D89">
      <w:r w:rsidRPr="00285D89">
        <w:t> </w:t>
      </w:r>
    </w:p>
    <w:p w:rsidR="00285D89" w:rsidRPr="00285D89" w:rsidRDefault="00285D89" w:rsidP="00285D89">
      <w:r w:rsidRPr="00285D89">
        <w:t> </w:t>
      </w:r>
    </w:p>
    <w:p w:rsidR="00285D89" w:rsidRPr="00285D89" w:rsidRDefault="00285D89" w:rsidP="00285D89">
      <w:r w:rsidRPr="00285D89">
        <w:t> </w:t>
      </w:r>
    </w:p>
    <w:p w:rsidR="00285D89" w:rsidRPr="00285D89" w:rsidRDefault="00285D89" w:rsidP="00285D89">
      <w:r w:rsidRPr="00285D89">
        <w:t>В сфере </w:t>
      </w:r>
      <w:r w:rsidRPr="00285D89">
        <w:rPr>
          <w:i/>
          <w:iCs/>
          <w:u w:val="single"/>
        </w:rPr>
        <w:t>коммуникативных</w:t>
      </w:r>
      <w:r w:rsidRPr="00285D89">
        <w:rPr>
          <w:u w:val="single"/>
        </w:rPr>
        <w:t> </w:t>
      </w:r>
      <w:r w:rsidRPr="00285D89">
        <w:t>универсальных учебных действий: </w:t>
      </w:r>
    </w:p>
    <w:p w:rsidR="00285D89" w:rsidRPr="00285D89" w:rsidRDefault="00285D89" w:rsidP="00285D89">
      <w:pPr>
        <w:numPr>
          <w:ilvl w:val="0"/>
          <w:numId w:val="7"/>
        </w:numPr>
      </w:pPr>
      <w:r w:rsidRPr="00285D89">
        <w:lastRenderedPageBreak/>
        <w:t>Развивать монологическую и диалогическую речь, уметь выражать свои мысли и способности выслушивать собеседника, понимать его точку зрения, признавать право другого человека на его точку зрения, признавать право другого человека на иное мнение; </w:t>
      </w:r>
    </w:p>
    <w:p w:rsidR="00285D89" w:rsidRPr="00285D89" w:rsidRDefault="00285D89" w:rsidP="00285D89">
      <w:pPr>
        <w:numPr>
          <w:ilvl w:val="0"/>
          <w:numId w:val="7"/>
        </w:numPr>
      </w:pPr>
      <w:r w:rsidRPr="00285D89">
        <w:t>Формировать умения работать в группе с выполнением различных социальных ролей, представлять и отстаивать свои взгляды и убеждения, вести дискуссию. </w:t>
      </w:r>
    </w:p>
    <w:p w:rsidR="00285D89" w:rsidRPr="00285D89" w:rsidRDefault="00285D89" w:rsidP="00285D89">
      <w:r w:rsidRPr="00285D89">
        <w:rPr>
          <w:b/>
          <w:bCs/>
        </w:rPr>
        <w:t>Предметные:</w:t>
      </w:r>
      <w:r w:rsidRPr="00285D89">
        <w:t> </w:t>
      </w:r>
    </w:p>
    <w:p w:rsidR="00285D89" w:rsidRPr="00285D89" w:rsidRDefault="00285D89" w:rsidP="00285D89">
      <w:pPr>
        <w:numPr>
          <w:ilvl w:val="0"/>
          <w:numId w:val="8"/>
        </w:numPr>
      </w:pPr>
      <w:r w:rsidRPr="00285D89">
        <w:t>Формировать представления о закономерной связи и познания природы, об объективности научного знания; о системообразующей роли физики для развития других естественных наук, техники и технологий; о научном мировоззрении как результате изучения основ строения материи и фундаментальных законов физики; </w:t>
      </w:r>
    </w:p>
    <w:p w:rsidR="00285D89" w:rsidRPr="00285D89" w:rsidRDefault="00285D89" w:rsidP="00285D89">
      <w:pPr>
        <w:numPr>
          <w:ilvl w:val="0"/>
          <w:numId w:val="8"/>
        </w:numPr>
      </w:pPr>
      <w:r w:rsidRPr="00285D89">
        <w:t>Формировать первоначальные представления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усваивать основные идеи механики, атомно-молекулярного учения о строении вещества, элементов электродинамики и квантовой физики; овладевать понятийным </w:t>
      </w:r>
      <w:proofErr w:type="gramStart"/>
      <w:r w:rsidRPr="00285D89">
        <w:t>аппаратом  и</w:t>
      </w:r>
      <w:proofErr w:type="gramEnd"/>
      <w:r w:rsidRPr="00285D89">
        <w:t> символическим языком физики; </w:t>
      </w:r>
    </w:p>
    <w:p w:rsidR="00285D89" w:rsidRPr="00285D89" w:rsidRDefault="00285D89" w:rsidP="00285D89">
      <w:pPr>
        <w:numPr>
          <w:ilvl w:val="0"/>
          <w:numId w:val="8"/>
        </w:numPr>
      </w:pPr>
      <w:r w:rsidRPr="00285D89">
        <w:t>Приобретать опыт применения научных методов познания, наблюдения физических явлений, простых экспериментальных исследований, прямых и косвенных измерений с использованием аналоговых и цифровых измерительных приборов; понимать неизбежность погрешности любых измерений; </w:t>
      </w:r>
    </w:p>
    <w:p w:rsidR="00285D89" w:rsidRPr="00285D89" w:rsidRDefault="00285D89" w:rsidP="00285D89">
      <w:pPr>
        <w:numPr>
          <w:ilvl w:val="0"/>
          <w:numId w:val="8"/>
        </w:numPr>
      </w:pPr>
      <w:r w:rsidRPr="00285D89">
        <w:t>Осознавать необходимость применения достижений физики и технологий для рационального природопользования; </w:t>
      </w:r>
    </w:p>
    <w:p w:rsidR="00285D89" w:rsidRPr="00285D89" w:rsidRDefault="00285D89" w:rsidP="00285D89">
      <w:pPr>
        <w:numPr>
          <w:ilvl w:val="0"/>
          <w:numId w:val="8"/>
        </w:numPr>
      </w:pPr>
      <w:r w:rsidRPr="00285D89">
        <w:t>Овладевать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 </w:t>
      </w:r>
    </w:p>
    <w:p w:rsidR="00285D89" w:rsidRPr="00285D89" w:rsidRDefault="00285D89" w:rsidP="00285D89">
      <w:pPr>
        <w:numPr>
          <w:ilvl w:val="0"/>
          <w:numId w:val="9"/>
        </w:numPr>
      </w:pPr>
      <w:r w:rsidRPr="00285D89">
        <w:t>Развивать умение планировать в повседневной жизни свои действия с применением полученных знаний механики, электродинамики, термодинамики и тепловых явлений с целью сбережения здоровья; </w:t>
      </w:r>
    </w:p>
    <w:p w:rsidR="00285D89" w:rsidRDefault="00285D89" w:rsidP="00285D89">
      <w:pPr>
        <w:numPr>
          <w:ilvl w:val="0"/>
          <w:numId w:val="9"/>
        </w:numPr>
      </w:pPr>
      <w:r w:rsidRPr="00285D89">
        <w:t>Формировать представления о нерациональном использовании природных ресурсов и энергии, о загрязнении окружающей среды как следствии несовершенства машин и механизмов. </w:t>
      </w:r>
    </w:p>
    <w:p w:rsidR="00285D89" w:rsidRDefault="00285D89" w:rsidP="00285D89">
      <w:pPr>
        <w:pStyle w:val="paragraph"/>
        <w:numPr>
          <w:ilvl w:val="0"/>
          <w:numId w:val="11"/>
        </w:numPr>
        <w:spacing w:before="0" w:beforeAutospacing="0" w:after="0" w:afterAutospacing="0"/>
        <w:ind w:left="240" w:firstLine="0"/>
        <w:jc w:val="center"/>
        <w:textAlignment w:val="baseline"/>
        <w:rPr>
          <w:sz w:val="28"/>
          <w:szCs w:val="28"/>
        </w:rPr>
      </w:pPr>
      <w:r>
        <w:rPr>
          <w:rStyle w:val="normaltextrun"/>
          <w:b/>
          <w:bCs/>
          <w:sz w:val="28"/>
          <w:szCs w:val="28"/>
        </w:rPr>
        <w:t>Содержание учебного курса</w:t>
      </w:r>
      <w:r>
        <w:rPr>
          <w:rStyle w:val="eop"/>
          <w:sz w:val="28"/>
          <w:szCs w:val="28"/>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rPr>
        <w:t>Содержание курса качественно отличается от базового курса физики. На уроках законы физики рассматриваются в основном на неживых объектах. Однако очень важно, чтобы у учащихся постепенно складывались убеждения в том, что, причинно-следственная связь явлений имеет всеобщий характер и что, все явления, происходящие в окружающем нас мире, взаимосвязаны. В курсе рассматриваются вопросы, направленные на развитие интереса к физике, к экспериментальной деятельности, формирование умений работать со справочной литературой. Во время изучения курса «Физика вокруг нас» ребята получают возможность проводить исследовательский проект по любому из выбранных направлений. На итоговых занятиях обучающиеся выступают и защищают свой проект.</w:t>
      </w: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b/>
          <w:bCs/>
        </w:rPr>
        <w:lastRenderedPageBreak/>
        <w:t>Электромагнитные явления – 8 часов</w:t>
      </w: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normaltextrun"/>
        </w:rPr>
        <w:t>        Электростатические заряды. Бытовые электроприборы. Домашняя электропроводка. Техника безопасности при работе с «бытовым электричеством».   Знакомство с работой индикаторной отверткой, электрическим тестером; исследование квартирной проводки на </w:t>
      </w:r>
      <w:proofErr w:type="spellStart"/>
      <w:r>
        <w:rPr>
          <w:rStyle w:val="normaltextrun"/>
        </w:rPr>
        <w:t>пожароопасность</w:t>
      </w:r>
      <w:proofErr w:type="spellEnd"/>
      <w:r>
        <w:rPr>
          <w:rStyle w:val="normaltextrun"/>
        </w:rPr>
        <w:t>, составление принципиальной и монтажной схемы электропроводки, основы элементарного ремонта бытовых электроприборов. Электрические свойства тела человека. Биоэлектричество. </w:t>
      </w:r>
      <w:proofErr w:type="gramStart"/>
      <w:r>
        <w:rPr>
          <w:rStyle w:val="normaltextrun"/>
        </w:rPr>
        <w:t>Фоторецепторы.,</w:t>
      </w:r>
      <w:proofErr w:type="gramEnd"/>
      <w:r>
        <w:rPr>
          <w:rStyle w:val="normaltextrun"/>
        </w:rPr>
        <w:t> </w:t>
      </w:r>
      <w:proofErr w:type="spellStart"/>
      <w:r>
        <w:rPr>
          <w:rStyle w:val="spellingerror"/>
        </w:rPr>
        <w:t>электрорецепторы</w:t>
      </w:r>
      <w:proofErr w:type="spellEnd"/>
      <w:r>
        <w:rPr>
          <w:rStyle w:val="normaltextrun"/>
        </w:rPr>
        <w:t>, Биоэлектричество сна. </w:t>
      </w: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normaltextrun"/>
        </w:rPr>
        <w:t>       Магнитное поле и живые организмы. Использование магнитов в быту. Использование магнита как металлоискателя. </w:t>
      </w: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normaltextrun"/>
        </w:rPr>
        <w:t>       Радио. Телевидение. Влияние электромагнитного излучения на живой организм. Исследование интенсивности электромагнитного излучения электробытовых приборов с помощью рентгеновской пленки. </w:t>
      </w: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normaltextrun"/>
          <w:b/>
          <w:bCs/>
        </w:rPr>
        <w:t>Механические колебания и волны - 2 часа</w:t>
      </w: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normaltextrun"/>
        </w:rPr>
        <w:t>        Механические колебания и человек. Происхождение биоритмов. Сердце и звуки, сопровождающие работу сердца и легких, их запись. </w:t>
      </w:r>
      <w:proofErr w:type="spellStart"/>
      <w:r>
        <w:rPr>
          <w:rStyle w:val="spellingerror"/>
        </w:rPr>
        <w:t>Стетоскопи</w:t>
      </w:r>
      <w:proofErr w:type="spellEnd"/>
      <w:r>
        <w:rPr>
          <w:rStyle w:val="normaltextrun"/>
        </w:rPr>
        <w:t> фонендоскоп. Выстукивание – как один из способов определения размеров внутренних органов и их состояния. </w:t>
      </w:r>
      <w:r>
        <w:rPr>
          <w:rStyle w:val="eop"/>
        </w:rPr>
        <w:t> </w:t>
      </w:r>
    </w:p>
    <w:p w:rsidR="00285D89" w:rsidRDefault="00285D89" w:rsidP="00285D89">
      <w:pPr>
        <w:pStyle w:val="paragraph"/>
        <w:spacing w:before="0" w:beforeAutospacing="0" w:after="0" w:afterAutospacing="0"/>
        <w:ind w:left="600"/>
        <w:textAlignment w:val="baseline"/>
        <w:rPr>
          <w:rFonts w:ascii="Segoe UI" w:hAnsi="Segoe UI" w:cs="Segoe UI"/>
          <w:sz w:val="18"/>
          <w:szCs w:val="18"/>
        </w:rPr>
      </w:pPr>
      <w:r>
        <w:rPr>
          <w:rStyle w:val="normaltextrun"/>
        </w:rPr>
        <w:t>        Звук как средство восприятия и передачи информации. Орган слуха. Область слышимости звука. Голосовой аппарат человека. Характеристики голоса человека.     Ультразвук и инфразвук. Физические основы ультразвукового исследования человека. Звуки природы. </w:t>
      </w: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b/>
          <w:bCs/>
        </w:rPr>
        <w:t>Тепловые явления   -  9 часов</w:t>
      </w: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rPr>
        <w:t>        Виды теплопередачи в быту. Диффузия. Кипение. Вопросы безопасности в тепловых процессах.  Способы измерения температуры. Терморегуляторы.  Значение цвета для оформления бытовых приборов, посуды; проверка работы вентиляции; ароматизация помещения, изготовление волосяного гигрометра. Насыщенный, ненасыщенный пар. Влажность. Значение температурного режима и влажности для жизнедеятельности человека.</w:t>
      </w: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b/>
          <w:bCs/>
        </w:rPr>
        <w:t>Оптические </w:t>
      </w:r>
      <w:proofErr w:type="gramStart"/>
      <w:r>
        <w:rPr>
          <w:rStyle w:val="contextualspellingandgrammarerror"/>
          <w:b/>
          <w:bCs/>
        </w:rPr>
        <w:t>явления  -</w:t>
      </w:r>
      <w:proofErr w:type="gramEnd"/>
      <w:r>
        <w:rPr>
          <w:rStyle w:val="normaltextrun"/>
          <w:b/>
          <w:bCs/>
        </w:rPr>
        <w:t> 14 часов</w:t>
      </w: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rPr>
        <w:t>        Фотометрия. Световой поток. Законы освещенности. Законы геометрической оптики. Зеркало. Построение изображения в плоском зеркале и в системе зеркал. </w:t>
      </w:r>
      <w:r>
        <w:rPr>
          <w:rStyle w:val="normaltextrun"/>
          <w:color w:val="000000"/>
        </w:rPr>
        <w:t>Тонкая линза: нахождение объекта по ходу лучей. Формула тонкой линзы.  Строение глаза человека. Физические основы зрения человека. Дефекты зрения и способы их исправления. Расчет параметров линзы и изображения. Спектральная и энергетическая чувствительность глаза. Полное внутреннее отражение. Волновая оптика. Дисперсия света. Интерференция и дифракция света. </w:t>
      </w:r>
      <w:r>
        <w:rPr>
          <w:rStyle w:val="normaltextrun"/>
        </w:rPr>
        <w:t>Световые явления в природе.</w:t>
      </w: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eop"/>
        </w:rPr>
        <w:t> </w:t>
      </w:r>
    </w:p>
    <w:p w:rsidR="00285D89" w:rsidRDefault="00285D89" w:rsidP="00285D89">
      <w:pPr>
        <w:pStyle w:val="paragraph"/>
        <w:spacing w:before="0" w:beforeAutospacing="0" w:after="0" w:afterAutospacing="0"/>
        <w:ind w:left="600"/>
        <w:jc w:val="both"/>
        <w:textAlignment w:val="baseline"/>
        <w:rPr>
          <w:rFonts w:ascii="Segoe UI" w:hAnsi="Segoe UI" w:cs="Segoe UI"/>
          <w:sz w:val="18"/>
          <w:szCs w:val="18"/>
        </w:rPr>
      </w:pPr>
      <w:r>
        <w:rPr>
          <w:rStyle w:val="normaltextrun"/>
          <w:b/>
          <w:bCs/>
        </w:rPr>
        <w:t>Защита проектов – 2 часа</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Внеурочная деятельность предполагает большую самостоятельную работу учащихся. Теоретический материал должен быть неразрывно связан с практикой. При </w:t>
      </w:r>
      <w:proofErr w:type="gramStart"/>
      <w:r>
        <w:rPr>
          <w:rStyle w:val="contextualspellingandgrammarerror"/>
        </w:rPr>
        <w:t>подборе  дидактического</w:t>
      </w:r>
      <w:proofErr w:type="gramEnd"/>
      <w:r>
        <w:rPr>
          <w:rStyle w:val="normaltextrun"/>
        </w:rPr>
        <w:t> материала использовать      задания всех видов и уровней. </w:t>
      </w:r>
      <w:proofErr w:type="gramStart"/>
      <w:r>
        <w:rPr>
          <w:rStyle w:val="contextualspellingandgrammarerror"/>
        </w:rPr>
        <w:t>Все  практические</w:t>
      </w:r>
      <w:proofErr w:type="gramEnd"/>
      <w:r>
        <w:rPr>
          <w:rStyle w:val="normaltextrun"/>
        </w:rPr>
        <w:t> работы   проводятся без указаний к  работе, чтобы выполнение заданий было творческим процессом. В случае затруднений необходим индивидуальный подход, который заключается в использовании краткого или подробного описания работы. Объём материала изучаемых тем занятий и количество отведённых на это часов определяется самим учителем.</w:t>
      </w:r>
      <w:r>
        <w:rPr>
          <w:rStyle w:val="eop"/>
        </w:rPr>
        <w:t> </w:t>
      </w:r>
    </w:p>
    <w:p w:rsidR="00285D89" w:rsidRDefault="00285D89" w:rsidP="00285D89">
      <w:pPr>
        <w:pStyle w:val="paragraph"/>
        <w:spacing w:before="0" w:beforeAutospacing="0" w:after="0" w:afterAutospacing="0"/>
        <w:jc w:val="both"/>
        <w:textAlignment w:val="baseline"/>
        <w:rPr>
          <w:rFonts w:ascii="Segoe UI" w:hAnsi="Segoe UI" w:cs="Segoe UI"/>
          <w:sz w:val="18"/>
          <w:szCs w:val="18"/>
        </w:rPr>
      </w:pPr>
      <w:r>
        <w:rPr>
          <w:rStyle w:val="normaltextrun"/>
        </w:rPr>
        <w:lastRenderedPageBreak/>
        <w:t> Приемы и методы работы, которые планируются при реализации программы:</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-самостоятельные работы с источниками информации;</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-устные сообщения учащихся с последующей дискуссией;</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-эвристические беседы;</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-элементы игровых технологий;</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-выполнение экспериментальных и практических </w:t>
      </w:r>
      <w:proofErr w:type="gramStart"/>
      <w:r>
        <w:rPr>
          <w:rStyle w:val="contextualspellingandgrammarerror"/>
        </w:rPr>
        <w:t>работ  по</w:t>
      </w:r>
      <w:proofErr w:type="gramEnd"/>
      <w:r>
        <w:rPr>
          <w:rStyle w:val="normaltextrun"/>
        </w:rPr>
        <w:t> теплоте,     </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 оптике;</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-работа с дидактическим материалом;</w:t>
      </w:r>
      <w:r>
        <w:rPr>
          <w:rStyle w:val="eop"/>
        </w:rPr>
        <w:t> </w:t>
      </w:r>
    </w:p>
    <w:p w:rsidR="00285D89" w:rsidRDefault="00285D89" w:rsidP="00285D89">
      <w:pPr>
        <w:pStyle w:val="paragraph"/>
        <w:spacing w:before="0" w:beforeAutospacing="0" w:after="0" w:afterAutospacing="0"/>
        <w:ind w:firstLine="705"/>
        <w:jc w:val="both"/>
        <w:textAlignment w:val="baseline"/>
        <w:rPr>
          <w:rFonts w:ascii="Segoe UI" w:hAnsi="Segoe UI" w:cs="Segoe UI"/>
          <w:sz w:val="18"/>
          <w:szCs w:val="18"/>
        </w:rPr>
      </w:pPr>
      <w:r>
        <w:rPr>
          <w:rStyle w:val="normaltextrun"/>
        </w:rPr>
        <w:t>-самоконтроль учащимися своих знаний по   вопросам для   повторения. </w:t>
      </w:r>
      <w:r>
        <w:rPr>
          <w:rStyle w:val="eop"/>
        </w:rPr>
        <w:t> </w:t>
      </w:r>
    </w:p>
    <w:p w:rsidR="00285D89" w:rsidRDefault="00285D89" w:rsidP="00285D89">
      <w:pPr>
        <w:ind w:left="720"/>
      </w:pPr>
    </w:p>
    <w:p w:rsidR="00285D89" w:rsidRPr="00285D89" w:rsidRDefault="00285D89" w:rsidP="00285D89">
      <w:pPr>
        <w:pStyle w:val="a3"/>
        <w:numPr>
          <w:ilvl w:val="0"/>
          <w:numId w:val="11"/>
        </w:numPr>
      </w:pPr>
      <w:r>
        <w:rPr>
          <w:b/>
          <w:bCs/>
        </w:rPr>
        <w:t>Т</w:t>
      </w:r>
      <w:r w:rsidRPr="00285D89">
        <w:rPr>
          <w:b/>
          <w:bCs/>
        </w:rPr>
        <w:t>ематическое планирование курса “Физика вокруг нас”</w:t>
      </w:r>
      <w:r w:rsidRPr="00285D89">
        <w:t> </w:t>
      </w:r>
    </w:p>
    <w:p w:rsidR="00285D89" w:rsidRPr="00285D89" w:rsidRDefault="00285D89" w:rsidP="00285D89">
      <w:pPr>
        <w:ind w:left="720"/>
      </w:pPr>
      <w:r w:rsidRPr="00285D89">
        <w:rPr>
          <w:b/>
          <w:bCs/>
        </w:rPr>
        <w:t xml:space="preserve"> (1 час в неделю)</w:t>
      </w:r>
      <w:r w:rsidRPr="00285D8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5"/>
        <w:gridCol w:w="3618"/>
        <w:gridCol w:w="2452"/>
        <w:gridCol w:w="2154"/>
      </w:tblGrid>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 п/п</w:t>
            </w:r>
            <w:r w:rsidRPr="00285D89">
              <w:t> </w:t>
            </w:r>
          </w:p>
        </w:tc>
        <w:tc>
          <w:tcPr>
            <w:tcW w:w="376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Тема </w:t>
            </w:r>
          </w:p>
        </w:tc>
        <w:tc>
          <w:tcPr>
            <w:tcW w:w="25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Количество часов</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Лабораторные работы</w:t>
            </w:r>
            <w:r w:rsidRPr="00285D89">
              <w:t> </w:t>
            </w:r>
          </w:p>
        </w:tc>
      </w:tr>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1 </w:t>
            </w:r>
          </w:p>
        </w:tc>
        <w:tc>
          <w:tcPr>
            <w:tcW w:w="376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Электромагнитные явления  </w:t>
            </w:r>
          </w:p>
        </w:tc>
        <w:tc>
          <w:tcPr>
            <w:tcW w:w="25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8</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1</w:t>
            </w:r>
            <w:r w:rsidRPr="00285D89">
              <w:t> </w:t>
            </w:r>
          </w:p>
        </w:tc>
      </w:tr>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2 </w:t>
            </w:r>
          </w:p>
        </w:tc>
        <w:tc>
          <w:tcPr>
            <w:tcW w:w="376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t>Механические колебания и волны  </w:t>
            </w:r>
          </w:p>
        </w:tc>
        <w:tc>
          <w:tcPr>
            <w:tcW w:w="253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rPr>
                <w:b/>
                <w:bCs/>
              </w:rPr>
              <w:t>2</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 </w:t>
            </w:r>
          </w:p>
        </w:tc>
      </w:tr>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3 </w:t>
            </w:r>
          </w:p>
        </w:tc>
        <w:tc>
          <w:tcPr>
            <w:tcW w:w="376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t>Тепловые явления </w:t>
            </w:r>
          </w:p>
        </w:tc>
        <w:tc>
          <w:tcPr>
            <w:tcW w:w="253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rPr>
                <w:b/>
                <w:bCs/>
              </w:rPr>
              <w:t>9</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3 </w:t>
            </w:r>
          </w:p>
        </w:tc>
      </w:tr>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4 </w:t>
            </w:r>
          </w:p>
        </w:tc>
        <w:tc>
          <w:tcPr>
            <w:tcW w:w="376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t>Оптические явления </w:t>
            </w:r>
          </w:p>
        </w:tc>
        <w:tc>
          <w:tcPr>
            <w:tcW w:w="253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rPr>
                <w:b/>
                <w:bCs/>
              </w:rPr>
              <w:t>14</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4 </w:t>
            </w:r>
          </w:p>
        </w:tc>
      </w:tr>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5 </w:t>
            </w:r>
          </w:p>
        </w:tc>
        <w:tc>
          <w:tcPr>
            <w:tcW w:w="376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t>Защита проектов </w:t>
            </w:r>
          </w:p>
        </w:tc>
        <w:tc>
          <w:tcPr>
            <w:tcW w:w="253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rPr>
                <w:b/>
                <w:bCs/>
              </w:rPr>
              <w:t>2</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 </w:t>
            </w:r>
          </w:p>
        </w:tc>
      </w:tr>
      <w:tr w:rsidR="00285D89" w:rsidRPr="00285D89" w:rsidTr="00285D8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 </w:t>
            </w:r>
          </w:p>
        </w:tc>
        <w:tc>
          <w:tcPr>
            <w:tcW w:w="376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Всего </w:t>
            </w:r>
            <w:r w:rsidRPr="00285D89">
              <w:t> </w:t>
            </w:r>
          </w:p>
        </w:tc>
        <w:tc>
          <w:tcPr>
            <w:tcW w:w="25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lang w:val="en-US"/>
              </w:rPr>
              <w:t>35</w:t>
            </w:r>
            <w:r w:rsidRPr="00285D89">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8</w:t>
            </w:r>
            <w:r w:rsidRPr="00285D89">
              <w:t> </w:t>
            </w:r>
          </w:p>
        </w:tc>
      </w:tr>
    </w:tbl>
    <w:p w:rsidR="00285D89" w:rsidRPr="00285D89" w:rsidRDefault="00285D89" w:rsidP="00285D89">
      <w:pPr>
        <w:ind w:left="720"/>
      </w:pPr>
      <w:r w:rsidRPr="00285D89">
        <w:t> </w:t>
      </w:r>
    </w:p>
    <w:p w:rsidR="00285D89" w:rsidRPr="00285D89" w:rsidRDefault="00285D89" w:rsidP="00285D89">
      <w:pPr>
        <w:ind w:left="720"/>
      </w:pPr>
      <w:r w:rsidRPr="00285D89">
        <w:t> </w:t>
      </w:r>
    </w:p>
    <w:p w:rsidR="00285D89" w:rsidRPr="00285D89" w:rsidRDefault="00285D89" w:rsidP="00285D89">
      <w:pPr>
        <w:ind w:left="720"/>
      </w:pPr>
      <w:r w:rsidRPr="00285D8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4"/>
        <w:gridCol w:w="7875"/>
      </w:tblGrid>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 занятия п/п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Тема занятия</w:t>
            </w:r>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rPr>
                <w:b/>
                <w:bCs/>
              </w:rPr>
              <w:t xml:space="preserve">Электромагнитные </w:t>
            </w:r>
            <w:proofErr w:type="gramStart"/>
            <w:r w:rsidRPr="00285D89">
              <w:rPr>
                <w:b/>
                <w:bCs/>
              </w:rPr>
              <w:t>явления  (</w:t>
            </w:r>
            <w:proofErr w:type="gramEnd"/>
            <w:r w:rsidRPr="00285D89">
              <w:rPr>
                <w:b/>
                <w:bCs/>
              </w:rPr>
              <w:t>8 часов)</w:t>
            </w:r>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Электрические заряды и живые организмы. Влияние электрического поля на живые организмы. Биоэлектричество.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Лабораторная работа </w:t>
            </w:r>
            <w:r w:rsidRPr="00285D89">
              <w:t>«Определение сопротивления тканей человека»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Природные и искусственные электрические токи.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4 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История энергетики. Энергия электрического тока и ее использование.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5 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Конференция «Электрические сети проблемы и перспективы.  Альтернативные источники энергии»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6 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Магнитное поле Земли и его влияние на человека.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7</w:t>
            </w: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Свойства электромагнитных волн низкой частоты. Радиоволны и человек.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lastRenderedPageBreak/>
              <w:t>8</w:t>
            </w: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Биологические свойства электромагнитных волн высокой частоты.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rPr>
                <w:b/>
                <w:bCs/>
              </w:rPr>
              <w:t>Механические колебания и волны (2 часа)</w:t>
            </w:r>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9</w:t>
            </w: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Колебания и волны в живых организмах.</w:t>
            </w:r>
            <w:r w:rsidRPr="00285D89">
              <w:rPr>
                <w:b/>
                <w:bCs/>
              </w:rPr>
              <w:t> </w:t>
            </w:r>
            <w:r w:rsidRPr="00285D89">
              <w:t>Колебания и человек. Биоритм.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10</w:t>
            </w: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Звук как средство восприятия и передачи информации. Ультразвук и инфразвук.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rPr>
                <w:b/>
                <w:bCs/>
              </w:rPr>
              <w:t xml:space="preserve">Тепловые </w:t>
            </w:r>
            <w:proofErr w:type="gramStart"/>
            <w:r w:rsidRPr="00285D89">
              <w:rPr>
                <w:b/>
                <w:bCs/>
              </w:rPr>
              <w:t>явления  (</w:t>
            </w:r>
            <w:proofErr w:type="gramEnd"/>
            <w:r w:rsidRPr="00285D89">
              <w:rPr>
                <w:b/>
                <w:bCs/>
              </w:rPr>
              <w:t>9 часов)</w:t>
            </w:r>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11 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Энергия топлива. Теплоэнергетика. Влияние температурных условий на жизнь человека.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12 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Лабораторная работа</w:t>
            </w:r>
            <w:r w:rsidRPr="00285D89">
              <w:t> «Изменение температуры вещества при переходе c твердого в газообразное состояние. Построение графика зависимости температуры тела от времени</w:t>
            </w:r>
            <w:proofErr w:type="gramStart"/>
            <w:r w:rsidRPr="00285D89">
              <w:t>».  </w:t>
            </w:r>
            <w:proofErr w:type="gramEnd"/>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13 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Тепловое загрязнение атмосферы. Решение задач.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14 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Виды транспорта. Применение различных видов транспорта в нашем регионе. Влияние работы тепловых двигателей на экологические процессы.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15 </w:t>
            </w:r>
          </w:p>
        </w:tc>
        <w:tc>
          <w:tcPr>
            <w:tcW w:w="793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t>Круглый стол: «Изменение климата - парниковый эффект и глобальное потепление климата</w:t>
            </w:r>
            <w:proofErr w:type="gramStart"/>
            <w:r w:rsidRPr="00285D89">
              <w:t>».  </w:t>
            </w:r>
            <w:proofErr w:type="gramEnd"/>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16 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 xml:space="preserve">Тепловые процессы в теле </w:t>
            </w:r>
            <w:proofErr w:type="gramStart"/>
            <w:r w:rsidRPr="00285D89">
              <w:t>человека.  </w:t>
            </w:r>
            <w:proofErr w:type="gramEnd"/>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17 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Лабораторная работа</w:t>
            </w:r>
            <w:r w:rsidRPr="00285D89">
              <w:t> «Определение дыхательного объёма легких человека» </w:t>
            </w:r>
          </w:p>
          <w:p w:rsidR="00285D89" w:rsidRPr="00285D89" w:rsidRDefault="00285D89" w:rsidP="00285D89">
            <w:pPr>
              <w:ind w:left="720"/>
            </w:pPr>
            <w:r w:rsidRPr="00285D89">
              <w:rPr>
                <w:b/>
                <w:bCs/>
              </w:rPr>
              <w:t>Лабораторная работа</w:t>
            </w:r>
            <w:r w:rsidRPr="00285D89">
              <w:t> «Определение давления крови человека»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18 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Решение экспериментальных задач. (Основное уравнение МКТ, количество вещества)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19 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Решение экспериментальных задач. (Уравнение состояния идеального газа. Влажность воздуха)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rPr>
                <w:b/>
                <w:bCs/>
              </w:rPr>
              <w:t xml:space="preserve">Оптические </w:t>
            </w:r>
            <w:proofErr w:type="gramStart"/>
            <w:r w:rsidRPr="00285D89">
              <w:rPr>
                <w:b/>
                <w:bCs/>
              </w:rPr>
              <w:t>явления  (</w:t>
            </w:r>
            <w:proofErr w:type="gramEnd"/>
            <w:r w:rsidRPr="00285D89">
              <w:rPr>
                <w:b/>
                <w:bCs/>
              </w:rPr>
              <w:t>14 часов)</w:t>
            </w:r>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20 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Фотометрия. Световой поток. Законы освещенности. Лабораторная работа «Определение уровня освещённости в классе»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21 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Искусственное освещение. Виды электрических ламп.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22 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Зеркальное и рассеянное (диффузное) отражение света.  </w:t>
            </w:r>
          </w:p>
          <w:p w:rsidR="00285D89" w:rsidRPr="00285D89" w:rsidRDefault="00285D89" w:rsidP="00285D89">
            <w:pPr>
              <w:ind w:left="720"/>
            </w:pPr>
            <w:r w:rsidRPr="00285D89">
              <w:t>Экспериментальная работа: «Построение изображения в плоском зеркале</w:t>
            </w:r>
            <w:proofErr w:type="gramStart"/>
            <w:r w:rsidRPr="00285D89">
              <w:t>».  </w:t>
            </w:r>
            <w:proofErr w:type="gramEnd"/>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23 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Экспериментальная работа: “Многократное изображение предмета в плоских зеркалах”.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24 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Линзы. Глаз как оптическая система. Дефекты зрения.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25 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Построение изображения в системе зеркал.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lastRenderedPageBreak/>
              <w:t>26 </w:t>
            </w:r>
          </w:p>
        </w:tc>
        <w:tc>
          <w:tcPr>
            <w:tcW w:w="7935" w:type="dxa"/>
            <w:tcBorders>
              <w:top w:val="inset" w:sz="18" w:space="0" w:color="000000"/>
              <w:left w:val="inset" w:sz="18" w:space="0" w:color="000000"/>
              <w:bottom w:val="inset" w:sz="18" w:space="0" w:color="000000"/>
              <w:right w:val="inset" w:sz="18" w:space="0" w:color="000000"/>
            </w:tcBorders>
            <w:shd w:val="clear" w:color="auto" w:fill="auto"/>
            <w:hideMark/>
          </w:tcPr>
          <w:p w:rsidR="00285D89" w:rsidRPr="00285D89" w:rsidRDefault="00285D89" w:rsidP="00285D89">
            <w:pPr>
              <w:ind w:left="720"/>
            </w:pPr>
            <w:r w:rsidRPr="00285D89">
              <w:t>Поле зрения. </w:t>
            </w:r>
          </w:p>
        </w:tc>
      </w:tr>
      <w:tr w:rsidR="00285D89" w:rsidRPr="00285D89" w:rsidTr="00285D89">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27 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Способы исправления дефектов зрения.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28 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rPr>
                <w:b/>
                <w:bCs/>
              </w:rPr>
              <w:t>Лабораторная работа:</w:t>
            </w:r>
            <w:r w:rsidRPr="00285D89">
              <w:t> «Определение фокусного расстояния и оптической силы очков» </w:t>
            </w:r>
          </w:p>
          <w:p w:rsidR="00285D89" w:rsidRPr="00285D89" w:rsidRDefault="00285D89" w:rsidP="00285D89">
            <w:pPr>
              <w:ind w:left="720"/>
            </w:pPr>
            <w:r w:rsidRPr="00285D89">
              <w:t>Решение экспериментальных задач.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29 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Световые явления в природе (радуга, миражи, гало).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30 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Оптические иллюзии нашего зрения.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31 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Биологическая оптика. (Живые зеркала, глаз-термометр, растения - </w:t>
            </w:r>
            <w:proofErr w:type="spellStart"/>
            <w:r w:rsidRPr="00285D89">
              <w:t>световоды</w:t>
            </w:r>
            <w:proofErr w:type="spellEnd"/>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32 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Живой свет. (Свечение моря, светящиеся организмы, хемилюминесценция, биолюминесценция).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33 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Экологические проблемы и обеспечение устойчивости биосферы, связанные с рассеянием и поглощением света.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t> </w:t>
            </w:r>
          </w:p>
        </w:tc>
        <w:tc>
          <w:tcPr>
            <w:tcW w:w="7935" w:type="dxa"/>
            <w:tcBorders>
              <w:top w:val="single" w:sz="6" w:space="0" w:color="auto"/>
              <w:left w:val="single" w:sz="6" w:space="0" w:color="auto"/>
              <w:bottom w:val="single" w:sz="6" w:space="0" w:color="auto"/>
              <w:right w:val="single" w:sz="6" w:space="0" w:color="auto"/>
            </w:tcBorders>
            <w:shd w:val="clear" w:color="auto" w:fill="F2F2F2"/>
            <w:hideMark/>
          </w:tcPr>
          <w:p w:rsidR="00285D89" w:rsidRPr="00285D89" w:rsidRDefault="00285D89" w:rsidP="00285D89">
            <w:pPr>
              <w:ind w:left="720"/>
            </w:pPr>
            <w:r w:rsidRPr="00285D89">
              <w:rPr>
                <w:b/>
                <w:bCs/>
              </w:rPr>
              <w:t>Защита проектов   (</w:t>
            </w:r>
            <w:r>
              <w:rPr>
                <w:b/>
                <w:bCs/>
              </w:rPr>
              <w:t xml:space="preserve">1 час </w:t>
            </w:r>
            <w:bookmarkStart w:id="0" w:name="_GoBack"/>
            <w:bookmarkEnd w:id="0"/>
            <w:r w:rsidRPr="00285D89">
              <w:rPr>
                <w:b/>
                <w:bCs/>
              </w:rPr>
              <w:t>)</w:t>
            </w:r>
            <w:r w:rsidRPr="00285D89">
              <w:t> </w:t>
            </w:r>
          </w:p>
        </w:tc>
      </w:tr>
      <w:tr w:rsidR="00285D89" w:rsidRPr="00285D89" w:rsidTr="00285D89">
        <w:tc>
          <w:tcPr>
            <w:tcW w:w="112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34 </w:t>
            </w:r>
          </w:p>
        </w:tc>
        <w:tc>
          <w:tcPr>
            <w:tcW w:w="7935" w:type="dxa"/>
            <w:tcBorders>
              <w:top w:val="single" w:sz="6" w:space="0" w:color="auto"/>
              <w:left w:val="single" w:sz="6" w:space="0" w:color="auto"/>
              <w:bottom w:val="single" w:sz="6" w:space="0" w:color="auto"/>
              <w:right w:val="single" w:sz="6" w:space="0" w:color="auto"/>
            </w:tcBorders>
            <w:shd w:val="clear" w:color="auto" w:fill="auto"/>
            <w:hideMark/>
          </w:tcPr>
          <w:p w:rsidR="00285D89" w:rsidRPr="00285D89" w:rsidRDefault="00285D89" w:rsidP="00285D89">
            <w:pPr>
              <w:ind w:left="720"/>
            </w:pPr>
            <w:r w:rsidRPr="00285D89">
              <w:t>Защита проектов </w:t>
            </w:r>
          </w:p>
        </w:tc>
      </w:tr>
    </w:tbl>
    <w:p w:rsidR="00285D89" w:rsidRPr="00285D89" w:rsidRDefault="00285D89" w:rsidP="00285D89">
      <w:pPr>
        <w:ind w:left="720"/>
      </w:pPr>
    </w:p>
    <w:p w:rsidR="00285D89" w:rsidRPr="00285D89" w:rsidRDefault="00285D89" w:rsidP="00285D89">
      <w:r w:rsidRPr="00285D89">
        <w:t> </w:t>
      </w:r>
    </w:p>
    <w:p w:rsidR="00285D89" w:rsidRPr="00285D89" w:rsidRDefault="00285D89" w:rsidP="00285D89"/>
    <w:p w:rsidR="00285D89" w:rsidRPr="00285D89" w:rsidRDefault="00285D89" w:rsidP="00285D89">
      <w:r w:rsidRPr="00285D89">
        <w:t>      </w:t>
      </w:r>
    </w:p>
    <w:p w:rsidR="0092741C" w:rsidRDefault="0092741C"/>
    <w:sectPr w:rsidR="009274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82CD2"/>
    <w:multiLevelType w:val="hybridMultilevel"/>
    <w:tmpl w:val="038EA280"/>
    <w:lvl w:ilvl="0" w:tplc="27A8CE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767C82"/>
    <w:multiLevelType w:val="multilevel"/>
    <w:tmpl w:val="B3F6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87711D"/>
    <w:multiLevelType w:val="multilevel"/>
    <w:tmpl w:val="56F8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146BF5"/>
    <w:multiLevelType w:val="multilevel"/>
    <w:tmpl w:val="AA46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8A55E6"/>
    <w:multiLevelType w:val="multilevel"/>
    <w:tmpl w:val="575C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9B2C44"/>
    <w:multiLevelType w:val="multilevel"/>
    <w:tmpl w:val="CFB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6B2B0E"/>
    <w:multiLevelType w:val="multilevel"/>
    <w:tmpl w:val="E924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DF6FAF"/>
    <w:multiLevelType w:val="multilevel"/>
    <w:tmpl w:val="97168C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5318BA"/>
    <w:multiLevelType w:val="multilevel"/>
    <w:tmpl w:val="825C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E4346D"/>
    <w:multiLevelType w:val="multilevel"/>
    <w:tmpl w:val="D94CD9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DB7C61"/>
    <w:multiLevelType w:val="multilevel"/>
    <w:tmpl w:val="E860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8"/>
  </w:num>
  <w:num w:numId="3">
    <w:abstractNumId w:val="1"/>
  </w:num>
  <w:num w:numId="4">
    <w:abstractNumId w:val="5"/>
  </w:num>
  <w:num w:numId="5">
    <w:abstractNumId w:val="6"/>
  </w:num>
  <w:num w:numId="6">
    <w:abstractNumId w:val="2"/>
  </w:num>
  <w:num w:numId="7">
    <w:abstractNumId w:val="3"/>
  </w:num>
  <w:num w:numId="8">
    <w:abstractNumId w:val="10"/>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357"/>
    <w:rsid w:val="00111357"/>
    <w:rsid w:val="00285D89"/>
    <w:rsid w:val="00927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6A3256-B7D6-4980-B86A-E776093D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5D89"/>
    <w:pPr>
      <w:ind w:left="720"/>
      <w:contextualSpacing/>
    </w:pPr>
  </w:style>
  <w:style w:type="paragraph" w:customStyle="1" w:styleId="paragraph">
    <w:name w:val="paragraph"/>
    <w:basedOn w:val="a"/>
    <w:rsid w:val="00285D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285D89"/>
  </w:style>
  <w:style w:type="character" w:customStyle="1" w:styleId="eop">
    <w:name w:val="eop"/>
    <w:basedOn w:val="a0"/>
    <w:rsid w:val="00285D89"/>
  </w:style>
  <w:style w:type="character" w:customStyle="1" w:styleId="spellingerror">
    <w:name w:val="spellingerror"/>
    <w:basedOn w:val="a0"/>
    <w:rsid w:val="00285D89"/>
  </w:style>
  <w:style w:type="character" w:customStyle="1" w:styleId="contextualspellingandgrammarerror">
    <w:name w:val="contextualspellingandgrammarerror"/>
    <w:basedOn w:val="a0"/>
    <w:rsid w:val="00285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5869">
      <w:bodyDiv w:val="1"/>
      <w:marLeft w:val="0"/>
      <w:marRight w:val="0"/>
      <w:marTop w:val="0"/>
      <w:marBottom w:val="0"/>
      <w:divBdr>
        <w:top w:val="none" w:sz="0" w:space="0" w:color="auto"/>
        <w:left w:val="none" w:sz="0" w:space="0" w:color="auto"/>
        <w:bottom w:val="none" w:sz="0" w:space="0" w:color="auto"/>
        <w:right w:val="none" w:sz="0" w:space="0" w:color="auto"/>
      </w:divBdr>
      <w:divsChild>
        <w:div w:id="1301770316">
          <w:marLeft w:val="0"/>
          <w:marRight w:val="0"/>
          <w:marTop w:val="0"/>
          <w:marBottom w:val="0"/>
          <w:divBdr>
            <w:top w:val="none" w:sz="0" w:space="0" w:color="auto"/>
            <w:left w:val="none" w:sz="0" w:space="0" w:color="auto"/>
            <w:bottom w:val="none" w:sz="0" w:space="0" w:color="auto"/>
            <w:right w:val="none" w:sz="0" w:space="0" w:color="auto"/>
          </w:divBdr>
        </w:div>
        <w:div w:id="848300658">
          <w:marLeft w:val="0"/>
          <w:marRight w:val="0"/>
          <w:marTop w:val="0"/>
          <w:marBottom w:val="0"/>
          <w:divBdr>
            <w:top w:val="none" w:sz="0" w:space="0" w:color="auto"/>
            <w:left w:val="none" w:sz="0" w:space="0" w:color="auto"/>
            <w:bottom w:val="none" w:sz="0" w:space="0" w:color="auto"/>
            <w:right w:val="none" w:sz="0" w:space="0" w:color="auto"/>
          </w:divBdr>
        </w:div>
        <w:div w:id="21825851">
          <w:marLeft w:val="0"/>
          <w:marRight w:val="0"/>
          <w:marTop w:val="0"/>
          <w:marBottom w:val="0"/>
          <w:divBdr>
            <w:top w:val="none" w:sz="0" w:space="0" w:color="auto"/>
            <w:left w:val="none" w:sz="0" w:space="0" w:color="auto"/>
            <w:bottom w:val="none" w:sz="0" w:space="0" w:color="auto"/>
            <w:right w:val="none" w:sz="0" w:space="0" w:color="auto"/>
          </w:divBdr>
          <w:divsChild>
            <w:div w:id="716900673">
              <w:marLeft w:val="0"/>
              <w:marRight w:val="0"/>
              <w:marTop w:val="30"/>
              <w:marBottom w:val="30"/>
              <w:divBdr>
                <w:top w:val="none" w:sz="0" w:space="0" w:color="auto"/>
                <w:left w:val="none" w:sz="0" w:space="0" w:color="auto"/>
                <w:bottom w:val="none" w:sz="0" w:space="0" w:color="auto"/>
                <w:right w:val="none" w:sz="0" w:space="0" w:color="auto"/>
              </w:divBdr>
              <w:divsChild>
                <w:div w:id="472792021">
                  <w:marLeft w:val="0"/>
                  <w:marRight w:val="0"/>
                  <w:marTop w:val="0"/>
                  <w:marBottom w:val="0"/>
                  <w:divBdr>
                    <w:top w:val="none" w:sz="0" w:space="0" w:color="auto"/>
                    <w:left w:val="none" w:sz="0" w:space="0" w:color="auto"/>
                    <w:bottom w:val="none" w:sz="0" w:space="0" w:color="auto"/>
                    <w:right w:val="none" w:sz="0" w:space="0" w:color="auto"/>
                  </w:divBdr>
                  <w:divsChild>
                    <w:div w:id="827281641">
                      <w:marLeft w:val="0"/>
                      <w:marRight w:val="0"/>
                      <w:marTop w:val="0"/>
                      <w:marBottom w:val="0"/>
                      <w:divBdr>
                        <w:top w:val="none" w:sz="0" w:space="0" w:color="auto"/>
                        <w:left w:val="none" w:sz="0" w:space="0" w:color="auto"/>
                        <w:bottom w:val="none" w:sz="0" w:space="0" w:color="auto"/>
                        <w:right w:val="none" w:sz="0" w:space="0" w:color="auto"/>
                      </w:divBdr>
                    </w:div>
                  </w:divsChild>
                </w:div>
                <w:div w:id="1842353208">
                  <w:marLeft w:val="0"/>
                  <w:marRight w:val="0"/>
                  <w:marTop w:val="0"/>
                  <w:marBottom w:val="0"/>
                  <w:divBdr>
                    <w:top w:val="none" w:sz="0" w:space="0" w:color="auto"/>
                    <w:left w:val="none" w:sz="0" w:space="0" w:color="auto"/>
                    <w:bottom w:val="none" w:sz="0" w:space="0" w:color="auto"/>
                    <w:right w:val="none" w:sz="0" w:space="0" w:color="auto"/>
                  </w:divBdr>
                  <w:divsChild>
                    <w:div w:id="1720786605">
                      <w:marLeft w:val="0"/>
                      <w:marRight w:val="0"/>
                      <w:marTop w:val="0"/>
                      <w:marBottom w:val="0"/>
                      <w:divBdr>
                        <w:top w:val="none" w:sz="0" w:space="0" w:color="auto"/>
                        <w:left w:val="none" w:sz="0" w:space="0" w:color="auto"/>
                        <w:bottom w:val="none" w:sz="0" w:space="0" w:color="auto"/>
                        <w:right w:val="none" w:sz="0" w:space="0" w:color="auto"/>
                      </w:divBdr>
                    </w:div>
                  </w:divsChild>
                </w:div>
                <w:div w:id="1685326606">
                  <w:marLeft w:val="0"/>
                  <w:marRight w:val="0"/>
                  <w:marTop w:val="0"/>
                  <w:marBottom w:val="0"/>
                  <w:divBdr>
                    <w:top w:val="none" w:sz="0" w:space="0" w:color="auto"/>
                    <w:left w:val="none" w:sz="0" w:space="0" w:color="auto"/>
                    <w:bottom w:val="none" w:sz="0" w:space="0" w:color="auto"/>
                    <w:right w:val="none" w:sz="0" w:space="0" w:color="auto"/>
                  </w:divBdr>
                  <w:divsChild>
                    <w:div w:id="868760269">
                      <w:marLeft w:val="0"/>
                      <w:marRight w:val="0"/>
                      <w:marTop w:val="0"/>
                      <w:marBottom w:val="0"/>
                      <w:divBdr>
                        <w:top w:val="none" w:sz="0" w:space="0" w:color="auto"/>
                        <w:left w:val="none" w:sz="0" w:space="0" w:color="auto"/>
                        <w:bottom w:val="none" w:sz="0" w:space="0" w:color="auto"/>
                        <w:right w:val="none" w:sz="0" w:space="0" w:color="auto"/>
                      </w:divBdr>
                    </w:div>
                  </w:divsChild>
                </w:div>
                <w:div w:id="1141650157">
                  <w:marLeft w:val="0"/>
                  <w:marRight w:val="0"/>
                  <w:marTop w:val="0"/>
                  <w:marBottom w:val="0"/>
                  <w:divBdr>
                    <w:top w:val="none" w:sz="0" w:space="0" w:color="auto"/>
                    <w:left w:val="none" w:sz="0" w:space="0" w:color="auto"/>
                    <w:bottom w:val="none" w:sz="0" w:space="0" w:color="auto"/>
                    <w:right w:val="none" w:sz="0" w:space="0" w:color="auto"/>
                  </w:divBdr>
                  <w:divsChild>
                    <w:div w:id="653484397">
                      <w:marLeft w:val="0"/>
                      <w:marRight w:val="0"/>
                      <w:marTop w:val="0"/>
                      <w:marBottom w:val="0"/>
                      <w:divBdr>
                        <w:top w:val="none" w:sz="0" w:space="0" w:color="auto"/>
                        <w:left w:val="none" w:sz="0" w:space="0" w:color="auto"/>
                        <w:bottom w:val="none" w:sz="0" w:space="0" w:color="auto"/>
                        <w:right w:val="none" w:sz="0" w:space="0" w:color="auto"/>
                      </w:divBdr>
                    </w:div>
                  </w:divsChild>
                </w:div>
                <w:div w:id="1940601715">
                  <w:marLeft w:val="0"/>
                  <w:marRight w:val="0"/>
                  <w:marTop w:val="0"/>
                  <w:marBottom w:val="0"/>
                  <w:divBdr>
                    <w:top w:val="none" w:sz="0" w:space="0" w:color="auto"/>
                    <w:left w:val="none" w:sz="0" w:space="0" w:color="auto"/>
                    <w:bottom w:val="none" w:sz="0" w:space="0" w:color="auto"/>
                    <w:right w:val="none" w:sz="0" w:space="0" w:color="auto"/>
                  </w:divBdr>
                  <w:divsChild>
                    <w:div w:id="1193571532">
                      <w:marLeft w:val="0"/>
                      <w:marRight w:val="0"/>
                      <w:marTop w:val="0"/>
                      <w:marBottom w:val="0"/>
                      <w:divBdr>
                        <w:top w:val="none" w:sz="0" w:space="0" w:color="auto"/>
                        <w:left w:val="none" w:sz="0" w:space="0" w:color="auto"/>
                        <w:bottom w:val="none" w:sz="0" w:space="0" w:color="auto"/>
                        <w:right w:val="none" w:sz="0" w:space="0" w:color="auto"/>
                      </w:divBdr>
                    </w:div>
                  </w:divsChild>
                </w:div>
                <w:div w:id="1459251970">
                  <w:marLeft w:val="0"/>
                  <w:marRight w:val="0"/>
                  <w:marTop w:val="0"/>
                  <w:marBottom w:val="0"/>
                  <w:divBdr>
                    <w:top w:val="none" w:sz="0" w:space="0" w:color="auto"/>
                    <w:left w:val="none" w:sz="0" w:space="0" w:color="auto"/>
                    <w:bottom w:val="none" w:sz="0" w:space="0" w:color="auto"/>
                    <w:right w:val="none" w:sz="0" w:space="0" w:color="auto"/>
                  </w:divBdr>
                  <w:divsChild>
                    <w:div w:id="1392578256">
                      <w:marLeft w:val="0"/>
                      <w:marRight w:val="0"/>
                      <w:marTop w:val="0"/>
                      <w:marBottom w:val="0"/>
                      <w:divBdr>
                        <w:top w:val="none" w:sz="0" w:space="0" w:color="auto"/>
                        <w:left w:val="none" w:sz="0" w:space="0" w:color="auto"/>
                        <w:bottom w:val="none" w:sz="0" w:space="0" w:color="auto"/>
                        <w:right w:val="none" w:sz="0" w:space="0" w:color="auto"/>
                      </w:divBdr>
                    </w:div>
                  </w:divsChild>
                </w:div>
                <w:div w:id="548806985">
                  <w:marLeft w:val="0"/>
                  <w:marRight w:val="0"/>
                  <w:marTop w:val="0"/>
                  <w:marBottom w:val="0"/>
                  <w:divBdr>
                    <w:top w:val="none" w:sz="0" w:space="0" w:color="auto"/>
                    <w:left w:val="none" w:sz="0" w:space="0" w:color="auto"/>
                    <w:bottom w:val="none" w:sz="0" w:space="0" w:color="auto"/>
                    <w:right w:val="none" w:sz="0" w:space="0" w:color="auto"/>
                  </w:divBdr>
                  <w:divsChild>
                    <w:div w:id="1511217893">
                      <w:marLeft w:val="0"/>
                      <w:marRight w:val="0"/>
                      <w:marTop w:val="0"/>
                      <w:marBottom w:val="0"/>
                      <w:divBdr>
                        <w:top w:val="none" w:sz="0" w:space="0" w:color="auto"/>
                        <w:left w:val="none" w:sz="0" w:space="0" w:color="auto"/>
                        <w:bottom w:val="none" w:sz="0" w:space="0" w:color="auto"/>
                        <w:right w:val="none" w:sz="0" w:space="0" w:color="auto"/>
                      </w:divBdr>
                    </w:div>
                  </w:divsChild>
                </w:div>
                <w:div w:id="303000798">
                  <w:marLeft w:val="0"/>
                  <w:marRight w:val="0"/>
                  <w:marTop w:val="0"/>
                  <w:marBottom w:val="0"/>
                  <w:divBdr>
                    <w:top w:val="none" w:sz="0" w:space="0" w:color="auto"/>
                    <w:left w:val="none" w:sz="0" w:space="0" w:color="auto"/>
                    <w:bottom w:val="none" w:sz="0" w:space="0" w:color="auto"/>
                    <w:right w:val="none" w:sz="0" w:space="0" w:color="auto"/>
                  </w:divBdr>
                  <w:divsChild>
                    <w:div w:id="2107071852">
                      <w:marLeft w:val="0"/>
                      <w:marRight w:val="0"/>
                      <w:marTop w:val="0"/>
                      <w:marBottom w:val="0"/>
                      <w:divBdr>
                        <w:top w:val="none" w:sz="0" w:space="0" w:color="auto"/>
                        <w:left w:val="none" w:sz="0" w:space="0" w:color="auto"/>
                        <w:bottom w:val="none" w:sz="0" w:space="0" w:color="auto"/>
                        <w:right w:val="none" w:sz="0" w:space="0" w:color="auto"/>
                      </w:divBdr>
                    </w:div>
                  </w:divsChild>
                </w:div>
                <w:div w:id="2074546773">
                  <w:marLeft w:val="0"/>
                  <w:marRight w:val="0"/>
                  <w:marTop w:val="0"/>
                  <w:marBottom w:val="0"/>
                  <w:divBdr>
                    <w:top w:val="none" w:sz="0" w:space="0" w:color="auto"/>
                    <w:left w:val="none" w:sz="0" w:space="0" w:color="auto"/>
                    <w:bottom w:val="none" w:sz="0" w:space="0" w:color="auto"/>
                    <w:right w:val="none" w:sz="0" w:space="0" w:color="auto"/>
                  </w:divBdr>
                  <w:divsChild>
                    <w:div w:id="431827160">
                      <w:marLeft w:val="0"/>
                      <w:marRight w:val="0"/>
                      <w:marTop w:val="0"/>
                      <w:marBottom w:val="0"/>
                      <w:divBdr>
                        <w:top w:val="none" w:sz="0" w:space="0" w:color="auto"/>
                        <w:left w:val="none" w:sz="0" w:space="0" w:color="auto"/>
                        <w:bottom w:val="none" w:sz="0" w:space="0" w:color="auto"/>
                        <w:right w:val="none" w:sz="0" w:space="0" w:color="auto"/>
                      </w:divBdr>
                    </w:div>
                  </w:divsChild>
                </w:div>
                <w:div w:id="26412853">
                  <w:marLeft w:val="0"/>
                  <w:marRight w:val="0"/>
                  <w:marTop w:val="0"/>
                  <w:marBottom w:val="0"/>
                  <w:divBdr>
                    <w:top w:val="none" w:sz="0" w:space="0" w:color="auto"/>
                    <w:left w:val="none" w:sz="0" w:space="0" w:color="auto"/>
                    <w:bottom w:val="none" w:sz="0" w:space="0" w:color="auto"/>
                    <w:right w:val="none" w:sz="0" w:space="0" w:color="auto"/>
                  </w:divBdr>
                  <w:divsChild>
                    <w:div w:id="1469741892">
                      <w:marLeft w:val="0"/>
                      <w:marRight w:val="0"/>
                      <w:marTop w:val="0"/>
                      <w:marBottom w:val="0"/>
                      <w:divBdr>
                        <w:top w:val="none" w:sz="0" w:space="0" w:color="auto"/>
                        <w:left w:val="none" w:sz="0" w:space="0" w:color="auto"/>
                        <w:bottom w:val="none" w:sz="0" w:space="0" w:color="auto"/>
                        <w:right w:val="none" w:sz="0" w:space="0" w:color="auto"/>
                      </w:divBdr>
                    </w:div>
                  </w:divsChild>
                </w:div>
                <w:div w:id="94329093">
                  <w:marLeft w:val="0"/>
                  <w:marRight w:val="0"/>
                  <w:marTop w:val="0"/>
                  <w:marBottom w:val="0"/>
                  <w:divBdr>
                    <w:top w:val="none" w:sz="0" w:space="0" w:color="auto"/>
                    <w:left w:val="none" w:sz="0" w:space="0" w:color="auto"/>
                    <w:bottom w:val="none" w:sz="0" w:space="0" w:color="auto"/>
                    <w:right w:val="none" w:sz="0" w:space="0" w:color="auto"/>
                  </w:divBdr>
                  <w:divsChild>
                    <w:div w:id="182789153">
                      <w:marLeft w:val="0"/>
                      <w:marRight w:val="0"/>
                      <w:marTop w:val="0"/>
                      <w:marBottom w:val="0"/>
                      <w:divBdr>
                        <w:top w:val="none" w:sz="0" w:space="0" w:color="auto"/>
                        <w:left w:val="none" w:sz="0" w:space="0" w:color="auto"/>
                        <w:bottom w:val="none" w:sz="0" w:space="0" w:color="auto"/>
                        <w:right w:val="none" w:sz="0" w:space="0" w:color="auto"/>
                      </w:divBdr>
                    </w:div>
                  </w:divsChild>
                </w:div>
                <w:div w:id="1020357750">
                  <w:marLeft w:val="0"/>
                  <w:marRight w:val="0"/>
                  <w:marTop w:val="0"/>
                  <w:marBottom w:val="0"/>
                  <w:divBdr>
                    <w:top w:val="none" w:sz="0" w:space="0" w:color="auto"/>
                    <w:left w:val="none" w:sz="0" w:space="0" w:color="auto"/>
                    <w:bottom w:val="none" w:sz="0" w:space="0" w:color="auto"/>
                    <w:right w:val="none" w:sz="0" w:space="0" w:color="auto"/>
                  </w:divBdr>
                  <w:divsChild>
                    <w:div w:id="917178867">
                      <w:marLeft w:val="0"/>
                      <w:marRight w:val="0"/>
                      <w:marTop w:val="0"/>
                      <w:marBottom w:val="0"/>
                      <w:divBdr>
                        <w:top w:val="none" w:sz="0" w:space="0" w:color="auto"/>
                        <w:left w:val="none" w:sz="0" w:space="0" w:color="auto"/>
                        <w:bottom w:val="none" w:sz="0" w:space="0" w:color="auto"/>
                        <w:right w:val="none" w:sz="0" w:space="0" w:color="auto"/>
                      </w:divBdr>
                    </w:div>
                  </w:divsChild>
                </w:div>
                <w:div w:id="446312888">
                  <w:marLeft w:val="0"/>
                  <w:marRight w:val="0"/>
                  <w:marTop w:val="0"/>
                  <w:marBottom w:val="0"/>
                  <w:divBdr>
                    <w:top w:val="none" w:sz="0" w:space="0" w:color="auto"/>
                    <w:left w:val="none" w:sz="0" w:space="0" w:color="auto"/>
                    <w:bottom w:val="none" w:sz="0" w:space="0" w:color="auto"/>
                    <w:right w:val="none" w:sz="0" w:space="0" w:color="auto"/>
                  </w:divBdr>
                  <w:divsChild>
                    <w:div w:id="269362990">
                      <w:marLeft w:val="0"/>
                      <w:marRight w:val="0"/>
                      <w:marTop w:val="0"/>
                      <w:marBottom w:val="0"/>
                      <w:divBdr>
                        <w:top w:val="none" w:sz="0" w:space="0" w:color="auto"/>
                        <w:left w:val="none" w:sz="0" w:space="0" w:color="auto"/>
                        <w:bottom w:val="none" w:sz="0" w:space="0" w:color="auto"/>
                        <w:right w:val="none" w:sz="0" w:space="0" w:color="auto"/>
                      </w:divBdr>
                    </w:div>
                  </w:divsChild>
                </w:div>
                <w:div w:id="1177186831">
                  <w:marLeft w:val="0"/>
                  <w:marRight w:val="0"/>
                  <w:marTop w:val="0"/>
                  <w:marBottom w:val="0"/>
                  <w:divBdr>
                    <w:top w:val="none" w:sz="0" w:space="0" w:color="auto"/>
                    <w:left w:val="none" w:sz="0" w:space="0" w:color="auto"/>
                    <w:bottom w:val="none" w:sz="0" w:space="0" w:color="auto"/>
                    <w:right w:val="none" w:sz="0" w:space="0" w:color="auto"/>
                  </w:divBdr>
                  <w:divsChild>
                    <w:div w:id="2015495420">
                      <w:marLeft w:val="0"/>
                      <w:marRight w:val="0"/>
                      <w:marTop w:val="0"/>
                      <w:marBottom w:val="0"/>
                      <w:divBdr>
                        <w:top w:val="none" w:sz="0" w:space="0" w:color="auto"/>
                        <w:left w:val="none" w:sz="0" w:space="0" w:color="auto"/>
                        <w:bottom w:val="none" w:sz="0" w:space="0" w:color="auto"/>
                        <w:right w:val="none" w:sz="0" w:space="0" w:color="auto"/>
                      </w:divBdr>
                    </w:div>
                  </w:divsChild>
                </w:div>
                <w:div w:id="1882593879">
                  <w:marLeft w:val="0"/>
                  <w:marRight w:val="0"/>
                  <w:marTop w:val="0"/>
                  <w:marBottom w:val="0"/>
                  <w:divBdr>
                    <w:top w:val="none" w:sz="0" w:space="0" w:color="auto"/>
                    <w:left w:val="none" w:sz="0" w:space="0" w:color="auto"/>
                    <w:bottom w:val="none" w:sz="0" w:space="0" w:color="auto"/>
                    <w:right w:val="none" w:sz="0" w:space="0" w:color="auto"/>
                  </w:divBdr>
                  <w:divsChild>
                    <w:div w:id="1224828725">
                      <w:marLeft w:val="0"/>
                      <w:marRight w:val="0"/>
                      <w:marTop w:val="0"/>
                      <w:marBottom w:val="0"/>
                      <w:divBdr>
                        <w:top w:val="none" w:sz="0" w:space="0" w:color="auto"/>
                        <w:left w:val="none" w:sz="0" w:space="0" w:color="auto"/>
                        <w:bottom w:val="none" w:sz="0" w:space="0" w:color="auto"/>
                        <w:right w:val="none" w:sz="0" w:space="0" w:color="auto"/>
                      </w:divBdr>
                    </w:div>
                  </w:divsChild>
                </w:div>
                <w:div w:id="536165533">
                  <w:marLeft w:val="0"/>
                  <w:marRight w:val="0"/>
                  <w:marTop w:val="0"/>
                  <w:marBottom w:val="0"/>
                  <w:divBdr>
                    <w:top w:val="none" w:sz="0" w:space="0" w:color="auto"/>
                    <w:left w:val="none" w:sz="0" w:space="0" w:color="auto"/>
                    <w:bottom w:val="none" w:sz="0" w:space="0" w:color="auto"/>
                    <w:right w:val="none" w:sz="0" w:space="0" w:color="auto"/>
                  </w:divBdr>
                  <w:divsChild>
                    <w:div w:id="2135369244">
                      <w:marLeft w:val="0"/>
                      <w:marRight w:val="0"/>
                      <w:marTop w:val="0"/>
                      <w:marBottom w:val="0"/>
                      <w:divBdr>
                        <w:top w:val="none" w:sz="0" w:space="0" w:color="auto"/>
                        <w:left w:val="none" w:sz="0" w:space="0" w:color="auto"/>
                        <w:bottom w:val="none" w:sz="0" w:space="0" w:color="auto"/>
                        <w:right w:val="none" w:sz="0" w:space="0" w:color="auto"/>
                      </w:divBdr>
                    </w:div>
                  </w:divsChild>
                </w:div>
                <w:div w:id="271740938">
                  <w:marLeft w:val="0"/>
                  <w:marRight w:val="0"/>
                  <w:marTop w:val="0"/>
                  <w:marBottom w:val="0"/>
                  <w:divBdr>
                    <w:top w:val="none" w:sz="0" w:space="0" w:color="auto"/>
                    <w:left w:val="none" w:sz="0" w:space="0" w:color="auto"/>
                    <w:bottom w:val="none" w:sz="0" w:space="0" w:color="auto"/>
                    <w:right w:val="none" w:sz="0" w:space="0" w:color="auto"/>
                  </w:divBdr>
                  <w:divsChild>
                    <w:div w:id="1799759331">
                      <w:marLeft w:val="0"/>
                      <w:marRight w:val="0"/>
                      <w:marTop w:val="0"/>
                      <w:marBottom w:val="0"/>
                      <w:divBdr>
                        <w:top w:val="none" w:sz="0" w:space="0" w:color="auto"/>
                        <w:left w:val="none" w:sz="0" w:space="0" w:color="auto"/>
                        <w:bottom w:val="none" w:sz="0" w:space="0" w:color="auto"/>
                        <w:right w:val="none" w:sz="0" w:space="0" w:color="auto"/>
                      </w:divBdr>
                    </w:div>
                  </w:divsChild>
                </w:div>
                <w:div w:id="125634134">
                  <w:marLeft w:val="0"/>
                  <w:marRight w:val="0"/>
                  <w:marTop w:val="0"/>
                  <w:marBottom w:val="0"/>
                  <w:divBdr>
                    <w:top w:val="none" w:sz="0" w:space="0" w:color="auto"/>
                    <w:left w:val="none" w:sz="0" w:space="0" w:color="auto"/>
                    <w:bottom w:val="none" w:sz="0" w:space="0" w:color="auto"/>
                    <w:right w:val="none" w:sz="0" w:space="0" w:color="auto"/>
                  </w:divBdr>
                  <w:divsChild>
                    <w:div w:id="1470124151">
                      <w:marLeft w:val="0"/>
                      <w:marRight w:val="0"/>
                      <w:marTop w:val="0"/>
                      <w:marBottom w:val="0"/>
                      <w:divBdr>
                        <w:top w:val="none" w:sz="0" w:space="0" w:color="auto"/>
                        <w:left w:val="none" w:sz="0" w:space="0" w:color="auto"/>
                        <w:bottom w:val="none" w:sz="0" w:space="0" w:color="auto"/>
                        <w:right w:val="none" w:sz="0" w:space="0" w:color="auto"/>
                      </w:divBdr>
                    </w:div>
                  </w:divsChild>
                </w:div>
                <w:div w:id="839201628">
                  <w:marLeft w:val="0"/>
                  <w:marRight w:val="0"/>
                  <w:marTop w:val="0"/>
                  <w:marBottom w:val="0"/>
                  <w:divBdr>
                    <w:top w:val="none" w:sz="0" w:space="0" w:color="auto"/>
                    <w:left w:val="none" w:sz="0" w:space="0" w:color="auto"/>
                    <w:bottom w:val="none" w:sz="0" w:space="0" w:color="auto"/>
                    <w:right w:val="none" w:sz="0" w:space="0" w:color="auto"/>
                  </w:divBdr>
                  <w:divsChild>
                    <w:div w:id="657808278">
                      <w:marLeft w:val="0"/>
                      <w:marRight w:val="0"/>
                      <w:marTop w:val="0"/>
                      <w:marBottom w:val="0"/>
                      <w:divBdr>
                        <w:top w:val="none" w:sz="0" w:space="0" w:color="auto"/>
                        <w:left w:val="none" w:sz="0" w:space="0" w:color="auto"/>
                        <w:bottom w:val="none" w:sz="0" w:space="0" w:color="auto"/>
                        <w:right w:val="none" w:sz="0" w:space="0" w:color="auto"/>
                      </w:divBdr>
                    </w:div>
                  </w:divsChild>
                </w:div>
                <w:div w:id="96798475">
                  <w:marLeft w:val="0"/>
                  <w:marRight w:val="0"/>
                  <w:marTop w:val="0"/>
                  <w:marBottom w:val="0"/>
                  <w:divBdr>
                    <w:top w:val="none" w:sz="0" w:space="0" w:color="auto"/>
                    <w:left w:val="none" w:sz="0" w:space="0" w:color="auto"/>
                    <w:bottom w:val="none" w:sz="0" w:space="0" w:color="auto"/>
                    <w:right w:val="none" w:sz="0" w:space="0" w:color="auto"/>
                  </w:divBdr>
                  <w:divsChild>
                    <w:div w:id="1617907648">
                      <w:marLeft w:val="0"/>
                      <w:marRight w:val="0"/>
                      <w:marTop w:val="0"/>
                      <w:marBottom w:val="0"/>
                      <w:divBdr>
                        <w:top w:val="none" w:sz="0" w:space="0" w:color="auto"/>
                        <w:left w:val="none" w:sz="0" w:space="0" w:color="auto"/>
                        <w:bottom w:val="none" w:sz="0" w:space="0" w:color="auto"/>
                        <w:right w:val="none" w:sz="0" w:space="0" w:color="auto"/>
                      </w:divBdr>
                    </w:div>
                  </w:divsChild>
                </w:div>
                <w:div w:id="186991108">
                  <w:marLeft w:val="0"/>
                  <w:marRight w:val="0"/>
                  <w:marTop w:val="0"/>
                  <w:marBottom w:val="0"/>
                  <w:divBdr>
                    <w:top w:val="none" w:sz="0" w:space="0" w:color="auto"/>
                    <w:left w:val="none" w:sz="0" w:space="0" w:color="auto"/>
                    <w:bottom w:val="none" w:sz="0" w:space="0" w:color="auto"/>
                    <w:right w:val="none" w:sz="0" w:space="0" w:color="auto"/>
                  </w:divBdr>
                  <w:divsChild>
                    <w:div w:id="1146513165">
                      <w:marLeft w:val="0"/>
                      <w:marRight w:val="0"/>
                      <w:marTop w:val="0"/>
                      <w:marBottom w:val="0"/>
                      <w:divBdr>
                        <w:top w:val="none" w:sz="0" w:space="0" w:color="auto"/>
                        <w:left w:val="none" w:sz="0" w:space="0" w:color="auto"/>
                        <w:bottom w:val="none" w:sz="0" w:space="0" w:color="auto"/>
                        <w:right w:val="none" w:sz="0" w:space="0" w:color="auto"/>
                      </w:divBdr>
                    </w:div>
                  </w:divsChild>
                </w:div>
                <w:div w:id="657659901">
                  <w:marLeft w:val="0"/>
                  <w:marRight w:val="0"/>
                  <w:marTop w:val="0"/>
                  <w:marBottom w:val="0"/>
                  <w:divBdr>
                    <w:top w:val="none" w:sz="0" w:space="0" w:color="auto"/>
                    <w:left w:val="none" w:sz="0" w:space="0" w:color="auto"/>
                    <w:bottom w:val="none" w:sz="0" w:space="0" w:color="auto"/>
                    <w:right w:val="none" w:sz="0" w:space="0" w:color="auto"/>
                  </w:divBdr>
                  <w:divsChild>
                    <w:div w:id="682780900">
                      <w:marLeft w:val="0"/>
                      <w:marRight w:val="0"/>
                      <w:marTop w:val="0"/>
                      <w:marBottom w:val="0"/>
                      <w:divBdr>
                        <w:top w:val="none" w:sz="0" w:space="0" w:color="auto"/>
                        <w:left w:val="none" w:sz="0" w:space="0" w:color="auto"/>
                        <w:bottom w:val="none" w:sz="0" w:space="0" w:color="auto"/>
                        <w:right w:val="none" w:sz="0" w:space="0" w:color="auto"/>
                      </w:divBdr>
                    </w:div>
                  </w:divsChild>
                </w:div>
                <w:div w:id="521283513">
                  <w:marLeft w:val="0"/>
                  <w:marRight w:val="0"/>
                  <w:marTop w:val="0"/>
                  <w:marBottom w:val="0"/>
                  <w:divBdr>
                    <w:top w:val="none" w:sz="0" w:space="0" w:color="auto"/>
                    <w:left w:val="none" w:sz="0" w:space="0" w:color="auto"/>
                    <w:bottom w:val="none" w:sz="0" w:space="0" w:color="auto"/>
                    <w:right w:val="none" w:sz="0" w:space="0" w:color="auto"/>
                  </w:divBdr>
                  <w:divsChild>
                    <w:div w:id="1637683866">
                      <w:marLeft w:val="0"/>
                      <w:marRight w:val="0"/>
                      <w:marTop w:val="0"/>
                      <w:marBottom w:val="0"/>
                      <w:divBdr>
                        <w:top w:val="none" w:sz="0" w:space="0" w:color="auto"/>
                        <w:left w:val="none" w:sz="0" w:space="0" w:color="auto"/>
                        <w:bottom w:val="none" w:sz="0" w:space="0" w:color="auto"/>
                        <w:right w:val="none" w:sz="0" w:space="0" w:color="auto"/>
                      </w:divBdr>
                    </w:div>
                  </w:divsChild>
                </w:div>
                <w:div w:id="2014870855">
                  <w:marLeft w:val="0"/>
                  <w:marRight w:val="0"/>
                  <w:marTop w:val="0"/>
                  <w:marBottom w:val="0"/>
                  <w:divBdr>
                    <w:top w:val="none" w:sz="0" w:space="0" w:color="auto"/>
                    <w:left w:val="none" w:sz="0" w:space="0" w:color="auto"/>
                    <w:bottom w:val="none" w:sz="0" w:space="0" w:color="auto"/>
                    <w:right w:val="none" w:sz="0" w:space="0" w:color="auto"/>
                  </w:divBdr>
                  <w:divsChild>
                    <w:div w:id="2056465714">
                      <w:marLeft w:val="0"/>
                      <w:marRight w:val="0"/>
                      <w:marTop w:val="0"/>
                      <w:marBottom w:val="0"/>
                      <w:divBdr>
                        <w:top w:val="none" w:sz="0" w:space="0" w:color="auto"/>
                        <w:left w:val="none" w:sz="0" w:space="0" w:color="auto"/>
                        <w:bottom w:val="none" w:sz="0" w:space="0" w:color="auto"/>
                        <w:right w:val="none" w:sz="0" w:space="0" w:color="auto"/>
                      </w:divBdr>
                    </w:div>
                  </w:divsChild>
                </w:div>
                <w:div w:id="50351314">
                  <w:marLeft w:val="0"/>
                  <w:marRight w:val="0"/>
                  <w:marTop w:val="0"/>
                  <w:marBottom w:val="0"/>
                  <w:divBdr>
                    <w:top w:val="none" w:sz="0" w:space="0" w:color="auto"/>
                    <w:left w:val="none" w:sz="0" w:space="0" w:color="auto"/>
                    <w:bottom w:val="none" w:sz="0" w:space="0" w:color="auto"/>
                    <w:right w:val="none" w:sz="0" w:space="0" w:color="auto"/>
                  </w:divBdr>
                  <w:divsChild>
                    <w:div w:id="676469488">
                      <w:marLeft w:val="0"/>
                      <w:marRight w:val="0"/>
                      <w:marTop w:val="0"/>
                      <w:marBottom w:val="0"/>
                      <w:divBdr>
                        <w:top w:val="none" w:sz="0" w:space="0" w:color="auto"/>
                        <w:left w:val="none" w:sz="0" w:space="0" w:color="auto"/>
                        <w:bottom w:val="none" w:sz="0" w:space="0" w:color="auto"/>
                        <w:right w:val="none" w:sz="0" w:space="0" w:color="auto"/>
                      </w:divBdr>
                    </w:div>
                  </w:divsChild>
                </w:div>
                <w:div w:id="1847549095">
                  <w:marLeft w:val="0"/>
                  <w:marRight w:val="0"/>
                  <w:marTop w:val="0"/>
                  <w:marBottom w:val="0"/>
                  <w:divBdr>
                    <w:top w:val="none" w:sz="0" w:space="0" w:color="auto"/>
                    <w:left w:val="none" w:sz="0" w:space="0" w:color="auto"/>
                    <w:bottom w:val="none" w:sz="0" w:space="0" w:color="auto"/>
                    <w:right w:val="none" w:sz="0" w:space="0" w:color="auto"/>
                  </w:divBdr>
                  <w:divsChild>
                    <w:div w:id="584388015">
                      <w:marLeft w:val="0"/>
                      <w:marRight w:val="0"/>
                      <w:marTop w:val="0"/>
                      <w:marBottom w:val="0"/>
                      <w:divBdr>
                        <w:top w:val="none" w:sz="0" w:space="0" w:color="auto"/>
                        <w:left w:val="none" w:sz="0" w:space="0" w:color="auto"/>
                        <w:bottom w:val="none" w:sz="0" w:space="0" w:color="auto"/>
                        <w:right w:val="none" w:sz="0" w:space="0" w:color="auto"/>
                      </w:divBdr>
                    </w:div>
                  </w:divsChild>
                </w:div>
                <w:div w:id="171409291">
                  <w:marLeft w:val="0"/>
                  <w:marRight w:val="0"/>
                  <w:marTop w:val="0"/>
                  <w:marBottom w:val="0"/>
                  <w:divBdr>
                    <w:top w:val="none" w:sz="0" w:space="0" w:color="auto"/>
                    <w:left w:val="none" w:sz="0" w:space="0" w:color="auto"/>
                    <w:bottom w:val="none" w:sz="0" w:space="0" w:color="auto"/>
                    <w:right w:val="none" w:sz="0" w:space="0" w:color="auto"/>
                  </w:divBdr>
                  <w:divsChild>
                    <w:div w:id="95102785">
                      <w:marLeft w:val="0"/>
                      <w:marRight w:val="0"/>
                      <w:marTop w:val="0"/>
                      <w:marBottom w:val="0"/>
                      <w:divBdr>
                        <w:top w:val="none" w:sz="0" w:space="0" w:color="auto"/>
                        <w:left w:val="none" w:sz="0" w:space="0" w:color="auto"/>
                        <w:bottom w:val="none" w:sz="0" w:space="0" w:color="auto"/>
                        <w:right w:val="none" w:sz="0" w:space="0" w:color="auto"/>
                      </w:divBdr>
                    </w:div>
                  </w:divsChild>
                </w:div>
                <w:div w:id="820584291">
                  <w:marLeft w:val="0"/>
                  <w:marRight w:val="0"/>
                  <w:marTop w:val="0"/>
                  <w:marBottom w:val="0"/>
                  <w:divBdr>
                    <w:top w:val="none" w:sz="0" w:space="0" w:color="auto"/>
                    <w:left w:val="none" w:sz="0" w:space="0" w:color="auto"/>
                    <w:bottom w:val="none" w:sz="0" w:space="0" w:color="auto"/>
                    <w:right w:val="none" w:sz="0" w:space="0" w:color="auto"/>
                  </w:divBdr>
                  <w:divsChild>
                    <w:div w:id="41779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888748">
          <w:marLeft w:val="0"/>
          <w:marRight w:val="0"/>
          <w:marTop w:val="0"/>
          <w:marBottom w:val="0"/>
          <w:divBdr>
            <w:top w:val="none" w:sz="0" w:space="0" w:color="auto"/>
            <w:left w:val="none" w:sz="0" w:space="0" w:color="auto"/>
            <w:bottom w:val="none" w:sz="0" w:space="0" w:color="auto"/>
            <w:right w:val="none" w:sz="0" w:space="0" w:color="auto"/>
          </w:divBdr>
        </w:div>
        <w:div w:id="485635945">
          <w:marLeft w:val="0"/>
          <w:marRight w:val="0"/>
          <w:marTop w:val="0"/>
          <w:marBottom w:val="0"/>
          <w:divBdr>
            <w:top w:val="none" w:sz="0" w:space="0" w:color="auto"/>
            <w:left w:val="none" w:sz="0" w:space="0" w:color="auto"/>
            <w:bottom w:val="none" w:sz="0" w:space="0" w:color="auto"/>
            <w:right w:val="none" w:sz="0" w:space="0" w:color="auto"/>
          </w:divBdr>
        </w:div>
        <w:div w:id="1086653806">
          <w:marLeft w:val="0"/>
          <w:marRight w:val="0"/>
          <w:marTop w:val="0"/>
          <w:marBottom w:val="0"/>
          <w:divBdr>
            <w:top w:val="none" w:sz="0" w:space="0" w:color="auto"/>
            <w:left w:val="none" w:sz="0" w:space="0" w:color="auto"/>
            <w:bottom w:val="none" w:sz="0" w:space="0" w:color="auto"/>
            <w:right w:val="none" w:sz="0" w:space="0" w:color="auto"/>
          </w:divBdr>
        </w:div>
        <w:div w:id="2060981527">
          <w:marLeft w:val="0"/>
          <w:marRight w:val="0"/>
          <w:marTop w:val="0"/>
          <w:marBottom w:val="0"/>
          <w:divBdr>
            <w:top w:val="none" w:sz="0" w:space="0" w:color="auto"/>
            <w:left w:val="none" w:sz="0" w:space="0" w:color="auto"/>
            <w:bottom w:val="none" w:sz="0" w:space="0" w:color="auto"/>
            <w:right w:val="none" w:sz="0" w:space="0" w:color="auto"/>
          </w:divBdr>
          <w:divsChild>
            <w:div w:id="1702053382">
              <w:marLeft w:val="0"/>
              <w:marRight w:val="0"/>
              <w:marTop w:val="30"/>
              <w:marBottom w:val="30"/>
              <w:divBdr>
                <w:top w:val="none" w:sz="0" w:space="0" w:color="auto"/>
                <w:left w:val="none" w:sz="0" w:space="0" w:color="auto"/>
                <w:bottom w:val="none" w:sz="0" w:space="0" w:color="auto"/>
                <w:right w:val="none" w:sz="0" w:space="0" w:color="auto"/>
              </w:divBdr>
              <w:divsChild>
                <w:div w:id="437021153">
                  <w:marLeft w:val="0"/>
                  <w:marRight w:val="0"/>
                  <w:marTop w:val="0"/>
                  <w:marBottom w:val="0"/>
                  <w:divBdr>
                    <w:top w:val="none" w:sz="0" w:space="0" w:color="auto"/>
                    <w:left w:val="none" w:sz="0" w:space="0" w:color="auto"/>
                    <w:bottom w:val="none" w:sz="0" w:space="0" w:color="auto"/>
                    <w:right w:val="none" w:sz="0" w:space="0" w:color="auto"/>
                  </w:divBdr>
                  <w:divsChild>
                    <w:div w:id="1380981025">
                      <w:marLeft w:val="0"/>
                      <w:marRight w:val="0"/>
                      <w:marTop w:val="0"/>
                      <w:marBottom w:val="0"/>
                      <w:divBdr>
                        <w:top w:val="none" w:sz="0" w:space="0" w:color="auto"/>
                        <w:left w:val="none" w:sz="0" w:space="0" w:color="auto"/>
                        <w:bottom w:val="none" w:sz="0" w:space="0" w:color="auto"/>
                        <w:right w:val="none" w:sz="0" w:space="0" w:color="auto"/>
                      </w:divBdr>
                    </w:div>
                  </w:divsChild>
                </w:div>
                <w:div w:id="589893945">
                  <w:marLeft w:val="0"/>
                  <w:marRight w:val="0"/>
                  <w:marTop w:val="0"/>
                  <w:marBottom w:val="0"/>
                  <w:divBdr>
                    <w:top w:val="none" w:sz="0" w:space="0" w:color="auto"/>
                    <w:left w:val="none" w:sz="0" w:space="0" w:color="auto"/>
                    <w:bottom w:val="none" w:sz="0" w:space="0" w:color="auto"/>
                    <w:right w:val="none" w:sz="0" w:space="0" w:color="auto"/>
                  </w:divBdr>
                  <w:divsChild>
                    <w:div w:id="350226613">
                      <w:marLeft w:val="0"/>
                      <w:marRight w:val="0"/>
                      <w:marTop w:val="0"/>
                      <w:marBottom w:val="0"/>
                      <w:divBdr>
                        <w:top w:val="none" w:sz="0" w:space="0" w:color="auto"/>
                        <w:left w:val="none" w:sz="0" w:space="0" w:color="auto"/>
                        <w:bottom w:val="none" w:sz="0" w:space="0" w:color="auto"/>
                        <w:right w:val="none" w:sz="0" w:space="0" w:color="auto"/>
                      </w:divBdr>
                    </w:div>
                  </w:divsChild>
                </w:div>
                <w:div w:id="1988198172">
                  <w:marLeft w:val="0"/>
                  <w:marRight w:val="0"/>
                  <w:marTop w:val="0"/>
                  <w:marBottom w:val="0"/>
                  <w:divBdr>
                    <w:top w:val="none" w:sz="0" w:space="0" w:color="auto"/>
                    <w:left w:val="none" w:sz="0" w:space="0" w:color="auto"/>
                    <w:bottom w:val="none" w:sz="0" w:space="0" w:color="auto"/>
                    <w:right w:val="none" w:sz="0" w:space="0" w:color="auto"/>
                  </w:divBdr>
                  <w:divsChild>
                    <w:div w:id="979841554">
                      <w:marLeft w:val="0"/>
                      <w:marRight w:val="0"/>
                      <w:marTop w:val="0"/>
                      <w:marBottom w:val="0"/>
                      <w:divBdr>
                        <w:top w:val="none" w:sz="0" w:space="0" w:color="auto"/>
                        <w:left w:val="none" w:sz="0" w:space="0" w:color="auto"/>
                        <w:bottom w:val="none" w:sz="0" w:space="0" w:color="auto"/>
                        <w:right w:val="none" w:sz="0" w:space="0" w:color="auto"/>
                      </w:divBdr>
                    </w:div>
                  </w:divsChild>
                </w:div>
                <w:div w:id="1682581032">
                  <w:marLeft w:val="0"/>
                  <w:marRight w:val="0"/>
                  <w:marTop w:val="0"/>
                  <w:marBottom w:val="0"/>
                  <w:divBdr>
                    <w:top w:val="none" w:sz="0" w:space="0" w:color="auto"/>
                    <w:left w:val="none" w:sz="0" w:space="0" w:color="auto"/>
                    <w:bottom w:val="none" w:sz="0" w:space="0" w:color="auto"/>
                    <w:right w:val="none" w:sz="0" w:space="0" w:color="auto"/>
                  </w:divBdr>
                  <w:divsChild>
                    <w:div w:id="202637782">
                      <w:marLeft w:val="0"/>
                      <w:marRight w:val="0"/>
                      <w:marTop w:val="0"/>
                      <w:marBottom w:val="0"/>
                      <w:divBdr>
                        <w:top w:val="none" w:sz="0" w:space="0" w:color="auto"/>
                        <w:left w:val="none" w:sz="0" w:space="0" w:color="auto"/>
                        <w:bottom w:val="none" w:sz="0" w:space="0" w:color="auto"/>
                        <w:right w:val="none" w:sz="0" w:space="0" w:color="auto"/>
                      </w:divBdr>
                    </w:div>
                  </w:divsChild>
                </w:div>
                <w:div w:id="504712490">
                  <w:marLeft w:val="0"/>
                  <w:marRight w:val="0"/>
                  <w:marTop w:val="0"/>
                  <w:marBottom w:val="0"/>
                  <w:divBdr>
                    <w:top w:val="none" w:sz="0" w:space="0" w:color="auto"/>
                    <w:left w:val="none" w:sz="0" w:space="0" w:color="auto"/>
                    <w:bottom w:val="none" w:sz="0" w:space="0" w:color="auto"/>
                    <w:right w:val="none" w:sz="0" w:space="0" w:color="auto"/>
                  </w:divBdr>
                  <w:divsChild>
                    <w:div w:id="1460564991">
                      <w:marLeft w:val="0"/>
                      <w:marRight w:val="0"/>
                      <w:marTop w:val="0"/>
                      <w:marBottom w:val="0"/>
                      <w:divBdr>
                        <w:top w:val="none" w:sz="0" w:space="0" w:color="auto"/>
                        <w:left w:val="none" w:sz="0" w:space="0" w:color="auto"/>
                        <w:bottom w:val="none" w:sz="0" w:space="0" w:color="auto"/>
                        <w:right w:val="none" w:sz="0" w:space="0" w:color="auto"/>
                      </w:divBdr>
                    </w:div>
                  </w:divsChild>
                </w:div>
                <w:div w:id="1922450735">
                  <w:marLeft w:val="0"/>
                  <w:marRight w:val="0"/>
                  <w:marTop w:val="0"/>
                  <w:marBottom w:val="0"/>
                  <w:divBdr>
                    <w:top w:val="none" w:sz="0" w:space="0" w:color="auto"/>
                    <w:left w:val="none" w:sz="0" w:space="0" w:color="auto"/>
                    <w:bottom w:val="none" w:sz="0" w:space="0" w:color="auto"/>
                    <w:right w:val="none" w:sz="0" w:space="0" w:color="auto"/>
                  </w:divBdr>
                  <w:divsChild>
                    <w:div w:id="1941444839">
                      <w:marLeft w:val="0"/>
                      <w:marRight w:val="0"/>
                      <w:marTop w:val="0"/>
                      <w:marBottom w:val="0"/>
                      <w:divBdr>
                        <w:top w:val="none" w:sz="0" w:space="0" w:color="auto"/>
                        <w:left w:val="none" w:sz="0" w:space="0" w:color="auto"/>
                        <w:bottom w:val="none" w:sz="0" w:space="0" w:color="auto"/>
                        <w:right w:val="none" w:sz="0" w:space="0" w:color="auto"/>
                      </w:divBdr>
                    </w:div>
                  </w:divsChild>
                </w:div>
                <w:div w:id="748960876">
                  <w:marLeft w:val="0"/>
                  <w:marRight w:val="0"/>
                  <w:marTop w:val="0"/>
                  <w:marBottom w:val="0"/>
                  <w:divBdr>
                    <w:top w:val="none" w:sz="0" w:space="0" w:color="auto"/>
                    <w:left w:val="none" w:sz="0" w:space="0" w:color="auto"/>
                    <w:bottom w:val="none" w:sz="0" w:space="0" w:color="auto"/>
                    <w:right w:val="none" w:sz="0" w:space="0" w:color="auto"/>
                  </w:divBdr>
                  <w:divsChild>
                    <w:div w:id="871772845">
                      <w:marLeft w:val="0"/>
                      <w:marRight w:val="0"/>
                      <w:marTop w:val="0"/>
                      <w:marBottom w:val="0"/>
                      <w:divBdr>
                        <w:top w:val="none" w:sz="0" w:space="0" w:color="auto"/>
                        <w:left w:val="none" w:sz="0" w:space="0" w:color="auto"/>
                        <w:bottom w:val="none" w:sz="0" w:space="0" w:color="auto"/>
                        <w:right w:val="none" w:sz="0" w:space="0" w:color="auto"/>
                      </w:divBdr>
                    </w:div>
                  </w:divsChild>
                </w:div>
                <w:div w:id="1575626689">
                  <w:marLeft w:val="0"/>
                  <w:marRight w:val="0"/>
                  <w:marTop w:val="0"/>
                  <w:marBottom w:val="0"/>
                  <w:divBdr>
                    <w:top w:val="none" w:sz="0" w:space="0" w:color="auto"/>
                    <w:left w:val="none" w:sz="0" w:space="0" w:color="auto"/>
                    <w:bottom w:val="none" w:sz="0" w:space="0" w:color="auto"/>
                    <w:right w:val="none" w:sz="0" w:space="0" w:color="auto"/>
                  </w:divBdr>
                  <w:divsChild>
                    <w:div w:id="536048697">
                      <w:marLeft w:val="0"/>
                      <w:marRight w:val="0"/>
                      <w:marTop w:val="0"/>
                      <w:marBottom w:val="0"/>
                      <w:divBdr>
                        <w:top w:val="none" w:sz="0" w:space="0" w:color="auto"/>
                        <w:left w:val="none" w:sz="0" w:space="0" w:color="auto"/>
                        <w:bottom w:val="none" w:sz="0" w:space="0" w:color="auto"/>
                        <w:right w:val="none" w:sz="0" w:space="0" w:color="auto"/>
                      </w:divBdr>
                    </w:div>
                  </w:divsChild>
                </w:div>
                <w:div w:id="1350328733">
                  <w:marLeft w:val="0"/>
                  <w:marRight w:val="0"/>
                  <w:marTop w:val="0"/>
                  <w:marBottom w:val="0"/>
                  <w:divBdr>
                    <w:top w:val="none" w:sz="0" w:space="0" w:color="auto"/>
                    <w:left w:val="none" w:sz="0" w:space="0" w:color="auto"/>
                    <w:bottom w:val="none" w:sz="0" w:space="0" w:color="auto"/>
                    <w:right w:val="none" w:sz="0" w:space="0" w:color="auto"/>
                  </w:divBdr>
                  <w:divsChild>
                    <w:div w:id="807166751">
                      <w:marLeft w:val="0"/>
                      <w:marRight w:val="0"/>
                      <w:marTop w:val="0"/>
                      <w:marBottom w:val="0"/>
                      <w:divBdr>
                        <w:top w:val="none" w:sz="0" w:space="0" w:color="auto"/>
                        <w:left w:val="none" w:sz="0" w:space="0" w:color="auto"/>
                        <w:bottom w:val="none" w:sz="0" w:space="0" w:color="auto"/>
                        <w:right w:val="none" w:sz="0" w:space="0" w:color="auto"/>
                      </w:divBdr>
                    </w:div>
                  </w:divsChild>
                </w:div>
                <w:div w:id="592280162">
                  <w:marLeft w:val="0"/>
                  <w:marRight w:val="0"/>
                  <w:marTop w:val="0"/>
                  <w:marBottom w:val="0"/>
                  <w:divBdr>
                    <w:top w:val="none" w:sz="0" w:space="0" w:color="auto"/>
                    <w:left w:val="none" w:sz="0" w:space="0" w:color="auto"/>
                    <w:bottom w:val="none" w:sz="0" w:space="0" w:color="auto"/>
                    <w:right w:val="none" w:sz="0" w:space="0" w:color="auto"/>
                  </w:divBdr>
                  <w:divsChild>
                    <w:div w:id="1863012765">
                      <w:marLeft w:val="0"/>
                      <w:marRight w:val="0"/>
                      <w:marTop w:val="0"/>
                      <w:marBottom w:val="0"/>
                      <w:divBdr>
                        <w:top w:val="none" w:sz="0" w:space="0" w:color="auto"/>
                        <w:left w:val="none" w:sz="0" w:space="0" w:color="auto"/>
                        <w:bottom w:val="none" w:sz="0" w:space="0" w:color="auto"/>
                        <w:right w:val="none" w:sz="0" w:space="0" w:color="auto"/>
                      </w:divBdr>
                    </w:div>
                  </w:divsChild>
                </w:div>
                <w:div w:id="1006517364">
                  <w:marLeft w:val="0"/>
                  <w:marRight w:val="0"/>
                  <w:marTop w:val="0"/>
                  <w:marBottom w:val="0"/>
                  <w:divBdr>
                    <w:top w:val="none" w:sz="0" w:space="0" w:color="auto"/>
                    <w:left w:val="none" w:sz="0" w:space="0" w:color="auto"/>
                    <w:bottom w:val="none" w:sz="0" w:space="0" w:color="auto"/>
                    <w:right w:val="none" w:sz="0" w:space="0" w:color="auto"/>
                  </w:divBdr>
                  <w:divsChild>
                    <w:div w:id="623074022">
                      <w:marLeft w:val="0"/>
                      <w:marRight w:val="0"/>
                      <w:marTop w:val="0"/>
                      <w:marBottom w:val="0"/>
                      <w:divBdr>
                        <w:top w:val="none" w:sz="0" w:space="0" w:color="auto"/>
                        <w:left w:val="none" w:sz="0" w:space="0" w:color="auto"/>
                        <w:bottom w:val="none" w:sz="0" w:space="0" w:color="auto"/>
                        <w:right w:val="none" w:sz="0" w:space="0" w:color="auto"/>
                      </w:divBdr>
                    </w:div>
                  </w:divsChild>
                </w:div>
                <w:div w:id="2123956229">
                  <w:marLeft w:val="0"/>
                  <w:marRight w:val="0"/>
                  <w:marTop w:val="0"/>
                  <w:marBottom w:val="0"/>
                  <w:divBdr>
                    <w:top w:val="none" w:sz="0" w:space="0" w:color="auto"/>
                    <w:left w:val="none" w:sz="0" w:space="0" w:color="auto"/>
                    <w:bottom w:val="none" w:sz="0" w:space="0" w:color="auto"/>
                    <w:right w:val="none" w:sz="0" w:space="0" w:color="auto"/>
                  </w:divBdr>
                  <w:divsChild>
                    <w:div w:id="1081218626">
                      <w:marLeft w:val="0"/>
                      <w:marRight w:val="0"/>
                      <w:marTop w:val="0"/>
                      <w:marBottom w:val="0"/>
                      <w:divBdr>
                        <w:top w:val="none" w:sz="0" w:space="0" w:color="auto"/>
                        <w:left w:val="none" w:sz="0" w:space="0" w:color="auto"/>
                        <w:bottom w:val="none" w:sz="0" w:space="0" w:color="auto"/>
                        <w:right w:val="none" w:sz="0" w:space="0" w:color="auto"/>
                      </w:divBdr>
                    </w:div>
                  </w:divsChild>
                </w:div>
                <w:div w:id="1628587794">
                  <w:marLeft w:val="0"/>
                  <w:marRight w:val="0"/>
                  <w:marTop w:val="0"/>
                  <w:marBottom w:val="0"/>
                  <w:divBdr>
                    <w:top w:val="none" w:sz="0" w:space="0" w:color="auto"/>
                    <w:left w:val="none" w:sz="0" w:space="0" w:color="auto"/>
                    <w:bottom w:val="none" w:sz="0" w:space="0" w:color="auto"/>
                    <w:right w:val="none" w:sz="0" w:space="0" w:color="auto"/>
                  </w:divBdr>
                  <w:divsChild>
                    <w:div w:id="1470248559">
                      <w:marLeft w:val="0"/>
                      <w:marRight w:val="0"/>
                      <w:marTop w:val="0"/>
                      <w:marBottom w:val="0"/>
                      <w:divBdr>
                        <w:top w:val="none" w:sz="0" w:space="0" w:color="auto"/>
                        <w:left w:val="none" w:sz="0" w:space="0" w:color="auto"/>
                        <w:bottom w:val="none" w:sz="0" w:space="0" w:color="auto"/>
                        <w:right w:val="none" w:sz="0" w:space="0" w:color="auto"/>
                      </w:divBdr>
                    </w:div>
                  </w:divsChild>
                </w:div>
                <w:div w:id="1981182653">
                  <w:marLeft w:val="0"/>
                  <w:marRight w:val="0"/>
                  <w:marTop w:val="0"/>
                  <w:marBottom w:val="0"/>
                  <w:divBdr>
                    <w:top w:val="none" w:sz="0" w:space="0" w:color="auto"/>
                    <w:left w:val="none" w:sz="0" w:space="0" w:color="auto"/>
                    <w:bottom w:val="none" w:sz="0" w:space="0" w:color="auto"/>
                    <w:right w:val="none" w:sz="0" w:space="0" w:color="auto"/>
                  </w:divBdr>
                  <w:divsChild>
                    <w:div w:id="422608454">
                      <w:marLeft w:val="0"/>
                      <w:marRight w:val="0"/>
                      <w:marTop w:val="0"/>
                      <w:marBottom w:val="0"/>
                      <w:divBdr>
                        <w:top w:val="none" w:sz="0" w:space="0" w:color="auto"/>
                        <w:left w:val="none" w:sz="0" w:space="0" w:color="auto"/>
                        <w:bottom w:val="none" w:sz="0" w:space="0" w:color="auto"/>
                        <w:right w:val="none" w:sz="0" w:space="0" w:color="auto"/>
                      </w:divBdr>
                    </w:div>
                  </w:divsChild>
                </w:div>
                <w:div w:id="1291473057">
                  <w:marLeft w:val="0"/>
                  <w:marRight w:val="0"/>
                  <w:marTop w:val="0"/>
                  <w:marBottom w:val="0"/>
                  <w:divBdr>
                    <w:top w:val="none" w:sz="0" w:space="0" w:color="auto"/>
                    <w:left w:val="none" w:sz="0" w:space="0" w:color="auto"/>
                    <w:bottom w:val="none" w:sz="0" w:space="0" w:color="auto"/>
                    <w:right w:val="none" w:sz="0" w:space="0" w:color="auto"/>
                  </w:divBdr>
                  <w:divsChild>
                    <w:div w:id="1788693788">
                      <w:marLeft w:val="0"/>
                      <w:marRight w:val="0"/>
                      <w:marTop w:val="0"/>
                      <w:marBottom w:val="0"/>
                      <w:divBdr>
                        <w:top w:val="none" w:sz="0" w:space="0" w:color="auto"/>
                        <w:left w:val="none" w:sz="0" w:space="0" w:color="auto"/>
                        <w:bottom w:val="none" w:sz="0" w:space="0" w:color="auto"/>
                        <w:right w:val="none" w:sz="0" w:space="0" w:color="auto"/>
                      </w:divBdr>
                    </w:div>
                  </w:divsChild>
                </w:div>
                <w:div w:id="1383671967">
                  <w:marLeft w:val="0"/>
                  <w:marRight w:val="0"/>
                  <w:marTop w:val="0"/>
                  <w:marBottom w:val="0"/>
                  <w:divBdr>
                    <w:top w:val="none" w:sz="0" w:space="0" w:color="auto"/>
                    <w:left w:val="none" w:sz="0" w:space="0" w:color="auto"/>
                    <w:bottom w:val="none" w:sz="0" w:space="0" w:color="auto"/>
                    <w:right w:val="none" w:sz="0" w:space="0" w:color="auto"/>
                  </w:divBdr>
                  <w:divsChild>
                    <w:div w:id="1542791923">
                      <w:marLeft w:val="0"/>
                      <w:marRight w:val="0"/>
                      <w:marTop w:val="0"/>
                      <w:marBottom w:val="0"/>
                      <w:divBdr>
                        <w:top w:val="none" w:sz="0" w:space="0" w:color="auto"/>
                        <w:left w:val="none" w:sz="0" w:space="0" w:color="auto"/>
                        <w:bottom w:val="none" w:sz="0" w:space="0" w:color="auto"/>
                        <w:right w:val="none" w:sz="0" w:space="0" w:color="auto"/>
                      </w:divBdr>
                    </w:div>
                  </w:divsChild>
                </w:div>
                <w:div w:id="449054014">
                  <w:marLeft w:val="0"/>
                  <w:marRight w:val="0"/>
                  <w:marTop w:val="0"/>
                  <w:marBottom w:val="0"/>
                  <w:divBdr>
                    <w:top w:val="none" w:sz="0" w:space="0" w:color="auto"/>
                    <w:left w:val="none" w:sz="0" w:space="0" w:color="auto"/>
                    <w:bottom w:val="none" w:sz="0" w:space="0" w:color="auto"/>
                    <w:right w:val="none" w:sz="0" w:space="0" w:color="auto"/>
                  </w:divBdr>
                  <w:divsChild>
                    <w:div w:id="1656184329">
                      <w:marLeft w:val="0"/>
                      <w:marRight w:val="0"/>
                      <w:marTop w:val="0"/>
                      <w:marBottom w:val="0"/>
                      <w:divBdr>
                        <w:top w:val="none" w:sz="0" w:space="0" w:color="auto"/>
                        <w:left w:val="none" w:sz="0" w:space="0" w:color="auto"/>
                        <w:bottom w:val="none" w:sz="0" w:space="0" w:color="auto"/>
                        <w:right w:val="none" w:sz="0" w:space="0" w:color="auto"/>
                      </w:divBdr>
                    </w:div>
                  </w:divsChild>
                </w:div>
                <w:div w:id="1258445982">
                  <w:marLeft w:val="0"/>
                  <w:marRight w:val="0"/>
                  <w:marTop w:val="0"/>
                  <w:marBottom w:val="0"/>
                  <w:divBdr>
                    <w:top w:val="none" w:sz="0" w:space="0" w:color="auto"/>
                    <w:left w:val="none" w:sz="0" w:space="0" w:color="auto"/>
                    <w:bottom w:val="none" w:sz="0" w:space="0" w:color="auto"/>
                    <w:right w:val="none" w:sz="0" w:space="0" w:color="auto"/>
                  </w:divBdr>
                  <w:divsChild>
                    <w:div w:id="497422225">
                      <w:marLeft w:val="0"/>
                      <w:marRight w:val="0"/>
                      <w:marTop w:val="0"/>
                      <w:marBottom w:val="0"/>
                      <w:divBdr>
                        <w:top w:val="none" w:sz="0" w:space="0" w:color="auto"/>
                        <w:left w:val="none" w:sz="0" w:space="0" w:color="auto"/>
                        <w:bottom w:val="none" w:sz="0" w:space="0" w:color="auto"/>
                        <w:right w:val="none" w:sz="0" w:space="0" w:color="auto"/>
                      </w:divBdr>
                    </w:div>
                  </w:divsChild>
                </w:div>
                <w:div w:id="334889120">
                  <w:marLeft w:val="0"/>
                  <w:marRight w:val="0"/>
                  <w:marTop w:val="0"/>
                  <w:marBottom w:val="0"/>
                  <w:divBdr>
                    <w:top w:val="none" w:sz="0" w:space="0" w:color="auto"/>
                    <w:left w:val="none" w:sz="0" w:space="0" w:color="auto"/>
                    <w:bottom w:val="none" w:sz="0" w:space="0" w:color="auto"/>
                    <w:right w:val="none" w:sz="0" w:space="0" w:color="auto"/>
                  </w:divBdr>
                  <w:divsChild>
                    <w:div w:id="1095053659">
                      <w:marLeft w:val="0"/>
                      <w:marRight w:val="0"/>
                      <w:marTop w:val="0"/>
                      <w:marBottom w:val="0"/>
                      <w:divBdr>
                        <w:top w:val="none" w:sz="0" w:space="0" w:color="auto"/>
                        <w:left w:val="none" w:sz="0" w:space="0" w:color="auto"/>
                        <w:bottom w:val="none" w:sz="0" w:space="0" w:color="auto"/>
                        <w:right w:val="none" w:sz="0" w:space="0" w:color="auto"/>
                      </w:divBdr>
                    </w:div>
                  </w:divsChild>
                </w:div>
                <w:div w:id="1135954255">
                  <w:marLeft w:val="0"/>
                  <w:marRight w:val="0"/>
                  <w:marTop w:val="0"/>
                  <w:marBottom w:val="0"/>
                  <w:divBdr>
                    <w:top w:val="none" w:sz="0" w:space="0" w:color="auto"/>
                    <w:left w:val="none" w:sz="0" w:space="0" w:color="auto"/>
                    <w:bottom w:val="none" w:sz="0" w:space="0" w:color="auto"/>
                    <w:right w:val="none" w:sz="0" w:space="0" w:color="auto"/>
                  </w:divBdr>
                  <w:divsChild>
                    <w:div w:id="122619976">
                      <w:marLeft w:val="0"/>
                      <w:marRight w:val="0"/>
                      <w:marTop w:val="0"/>
                      <w:marBottom w:val="0"/>
                      <w:divBdr>
                        <w:top w:val="none" w:sz="0" w:space="0" w:color="auto"/>
                        <w:left w:val="none" w:sz="0" w:space="0" w:color="auto"/>
                        <w:bottom w:val="none" w:sz="0" w:space="0" w:color="auto"/>
                        <w:right w:val="none" w:sz="0" w:space="0" w:color="auto"/>
                      </w:divBdr>
                    </w:div>
                  </w:divsChild>
                </w:div>
                <w:div w:id="732853621">
                  <w:marLeft w:val="0"/>
                  <w:marRight w:val="0"/>
                  <w:marTop w:val="0"/>
                  <w:marBottom w:val="0"/>
                  <w:divBdr>
                    <w:top w:val="none" w:sz="0" w:space="0" w:color="auto"/>
                    <w:left w:val="none" w:sz="0" w:space="0" w:color="auto"/>
                    <w:bottom w:val="none" w:sz="0" w:space="0" w:color="auto"/>
                    <w:right w:val="none" w:sz="0" w:space="0" w:color="auto"/>
                  </w:divBdr>
                  <w:divsChild>
                    <w:div w:id="2104036177">
                      <w:marLeft w:val="0"/>
                      <w:marRight w:val="0"/>
                      <w:marTop w:val="0"/>
                      <w:marBottom w:val="0"/>
                      <w:divBdr>
                        <w:top w:val="none" w:sz="0" w:space="0" w:color="auto"/>
                        <w:left w:val="none" w:sz="0" w:space="0" w:color="auto"/>
                        <w:bottom w:val="none" w:sz="0" w:space="0" w:color="auto"/>
                        <w:right w:val="none" w:sz="0" w:space="0" w:color="auto"/>
                      </w:divBdr>
                    </w:div>
                  </w:divsChild>
                </w:div>
                <w:div w:id="1465388013">
                  <w:marLeft w:val="0"/>
                  <w:marRight w:val="0"/>
                  <w:marTop w:val="0"/>
                  <w:marBottom w:val="0"/>
                  <w:divBdr>
                    <w:top w:val="none" w:sz="0" w:space="0" w:color="auto"/>
                    <w:left w:val="none" w:sz="0" w:space="0" w:color="auto"/>
                    <w:bottom w:val="none" w:sz="0" w:space="0" w:color="auto"/>
                    <w:right w:val="none" w:sz="0" w:space="0" w:color="auto"/>
                  </w:divBdr>
                  <w:divsChild>
                    <w:div w:id="734938563">
                      <w:marLeft w:val="0"/>
                      <w:marRight w:val="0"/>
                      <w:marTop w:val="0"/>
                      <w:marBottom w:val="0"/>
                      <w:divBdr>
                        <w:top w:val="none" w:sz="0" w:space="0" w:color="auto"/>
                        <w:left w:val="none" w:sz="0" w:space="0" w:color="auto"/>
                        <w:bottom w:val="none" w:sz="0" w:space="0" w:color="auto"/>
                        <w:right w:val="none" w:sz="0" w:space="0" w:color="auto"/>
                      </w:divBdr>
                    </w:div>
                  </w:divsChild>
                </w:div>
                <w:div w:id="1086342263">
                  <w:marLeft w:val="0"/>
                  <w:marRight w:val="0"/>
                  <w:marTop w:val="0"/>
                  <w:marBottom w:val="0"/>
                  <w:divBdr>
                    <w:top w:val="none" w:sz="0" w:space="0" w:color="auto"/>
                    <w:left w:val="none" w:sz="0" w:space="0" w:color="auto"/>
                    <w:bottom w:val="none" w:sz="0" w:space="0" w:color="auto"/>
                    <w:right w:val="none" w:sz="0" w:space="0" w:color="auto"/>
                  </w:divBdr>
                  <w:divsChild>
                    <w:div w:id="45182989">
                      <w:marLeft w:val="0"/>
                      <w:marRight w:val="0"/>
                      <w:marTop w:val="0"/>
                      <w:marBottom w:val="0"/>
                      <w:divBdr>
                        <w:top w:val="none" w:sz="0" w:space="0" w:color="auto"/>
                        <w:left w:val="none" w:sz="0" w:space="0" w:color="auto"/>
                        <w:bottom w:val="none" w:sz="0" w:space="0" w:color="auto"/>
                        <w:right w:val="none" w:sz="0" w:space="0" w:color="auto"/>
                      </w:divBdr>
                    </w:div>
                  </w:divsChild>
                </w:div>
                <w:div w:id="886068263">
                  <w:marLeft w:val="0"/>
                  <w:marRight w:val="0"/>
                  <w:marTop w:val="0"/>
                  <w:marBottom w:val="0"/>
                  <w:divBdr>
                    <w:top w:val="none" w:sz="0" w:space="0" w:color="auto"/>
                    <w:left w:val="none" w:sz="0" w:space="0" w:color="auto"/>
                    <w:bottom w:val="none" w:sz="0" w:space="0" w:color="auto"/>
                    <w:right w:val="none" w:sz="0" w:space="0" w:color="auto"/>
                  </w:divBdr>
                  <w:divsChild>
                    <w:div w:id="618342134">
                      <w:marLeft w:val="0"/>
                      <w:marRight w:val="0"/>
                      <w:marTop w:val="0"/>
                      <w:marBottom w:val="0"/>
                      <w:divBdr>
                        <w:top w:val="none" w:sz="0" w:space="0" w:color="auto"/>
                        <w:left w:val="none" w:sz="0" w:space="0" w:color="auto"/>
                        <w:bottom w:val="none" w:sz="0" w:space="0" w:color="auto"/>
                        <w:right w:val="none" w:sz="0" w:space="0" w:color="auto"/>
                      </w:divBdr>
                    </w:div>
                  </w:divsChild>
                </w:div>
                <w:div w:id="1405449021">
                  <w:marLeft w:val="0"/>
                  <w:marRight w:val="0"/>
                  <w:marTop w:val="0"/>
                  <w:marBottom w:val="0"/>
                  <w:divBdr>
                    <w:top w:val="none" w:sz="0" w:space="0" w:color="auto"/>
                    <w:left w:val="none" w:sz="0" w:space="0" w:color="auto"/>
                    <w:bottom w:val="none" w:sz="0" w:space="0" w:color="auto"/>
                    <w:right w:val="none" w:sz="0" w:space="0" w:color="auto"/>
                  </w:divBdr>
                  <w:divsChild>
                    <w:div w:id="1954944731">
                      <w:marLeft w:val="0"/>
                      <w:marRight w:val="0"/>
                      <w:marTop w:val="0"/>
                      <w:marBottom w:val="0"/>
                      <w:divBdr>
                        <w:top w:val="none" w:sz="0" w:space="0" w:color="auto"/>
                        <w:left w:val="none" w:sz="0" w:space="0" w:color="auto"/>
                        <w:bottom w:val="none" w:sz="0" w:space="0" w:color="auto"/>
                        <w:right w:val="none" w:sz="0" w:space="0" w:color="auto"/>
                      </w:divBdr>
                    </w:div>
                  </w:divsChild>
                </w:div>
                <w:div w:id="690765489">
                  <w:marLeft w:val="0"/>
                  <w:marRight w:val="0"/>
                  <w:marTop w:val="0"/>
                  <w:marBottom w:val="0"/>
                  <w:divBdr>
                    <w:top w:val="none" w:sz="0" w:space="0" w:color="auto"/>
                    <w:left w:val="none" w:sz="0" w:space="0" w:color="auto"/>
                    <w:bottom w:val="none" w:sz="0" w:space="0" w:color="auto"/>
                    <w:right w:val="none" w:sz="0" w:space="0" w:color="auto"/>
                  </w:divBdr>
                  <w:divsChild>
                    <w:div w:id="133105902">
                      <w:marLeft w:val="0"/>
                      <w:marRight w:val="0"/>
                      <w:marTop w:val="0"/>
                      <w:marBottom w:val="0"/>
                      <w:divBdr>
                        <w:top w:val="none" w:sz="0" w:space="0" w:color="auto"/>
                        <w:left w:val="none" w:sz="0" w:space="0" w:color="auto"/>
                        <w:bottom w:val="none" w:sz="0" w:space="0" w:color="auto"/>
                        <w:right w:val="none" w:sz="0" w:space="0" w:color="auto"/>
                      </w:divBdr>
                    </w:div>
                  </w:divsChild>
                </w:div>
                <w:div w:id="287250395">
                  <w:marLeft w:val="0"/>
                  <w:marRight w:val="0"/>
                  <w:marTop w:val="0"/>
                  <w:marBottom w:val="0"/>
                  <w:divBdr>
                    <w:top w:val="none" w:sz="0" w:space="0" w:color="auto"/>
                    <w:left w:val="none" w:sz="0" w:space="0" w:color="auto"/>
                    <w:bottom w:val="none" w:sz="0" w:space="0" w:color="auto"/>
                    <w:right w:val="none" w:sz="0" w:space="0" w:color="auto"/>
                  </w:divBdr>
                  <w:divsChild>
                    <w:div w:id="550462715">
                      <w:marLeft w:val="0"/>
                      <w:marRight w:val="0"/>
                      <w:marTop w:val="0"/>
                      <w:marBottom w:val="0"/>
                      <w:divBdr>
                        <w:top w:val="none" w:sz="0" w:space="0" w:color="auto"/>
                        <w:left w:val="none" w:sz="0" w:space="0" w:color="auto"/>
                        <w:bottom w:val="none" w:sz="0" w:space="0" w:color="auto"/>
                        <w:right w:val="none" w:sz="0" w:space="0" w:color="auto"/>
                      </w:divBdr>
                    </w:div>
                  </w:divsChild>
                </w:div>
                <w:div w:id="1795563702">
                  <w:marLeft w:val="0"/>
                  <w:marRight w:val="0"/>
                  <w:marTop w:val="0"/>
                  <w:marBottom w:val="0"/>
                  <w:divBdr>
                    <w:top w:val="none" w:sz="0" w:space="0" w:color="auto"/>
                    <w:left w:val="none" w:sz="0" w:space="0" w:color="auto"/>
                    <w:bottom w:val="none" w:sz="0" w:space="0" w:color="auto"/>
                    <w:right w:val="none" w:sz="0" w:space="0" w:color="auto"/>
                  </w:divBdr>
                  <w:divsChild>
                    <w:div w:id="785466883">
                      <w:marLeft w:val="0"/>
                      <w:marRight w:val="0"/>
                      <w:marTop w:val="0"/>
                      <w:marBottom w:val="0"/>
                      <w:divBdr>
                        <w:top w:val="none" w:sz="0" w:space="0" w:color="auto"/>
                        <w:left w:val="none" w:sz="0" w:space="0" w:color="auto"/>
                        <w:bottom w:val="none" w:sz="0" w:space="0" w:color="auto"/>
                        <w:right w:val="none" w:sz="0" w:space="0" w:color="auto"/>
                      </w:divBdr>
                    </w:div>
                  </w:divsChild>
                </w:div>
                <w:div w:id="705107351">
                  <w:marLeft w:val="0"/>
                  <w:marRight w:val="0"/>
                  <w:marTop w:val="0"/>
                  <w:marBottom w:val="0"/>
                  <w:divBdr>
                    <w:top w:val="none" w:sz="0" w:space="0" w:color="auto"/>
                    <w:left w:val="none" w:sz="0" w:space="0" w:color="auto"/>
                    <w:bottom w:val="none" w:sz="0" w:space="0" w:color="auto"/>
                    <w:right w:val="none" w:sz="0" w:space="0" w:color="auto"/>
                  </w:divBdr>
                  <w:divsChild>
                    <w:div w:id="1779832074">
                      <w:marLeft w:val="0"/>
                      <w:marRight w:val="0"/>
                      <w:marTop w:val="0"/>
                      <w:marBottom w:val="0"/>
                      <w:divBdr>
                        <w:top w:val="none" w:sz="0" w:space="0" w:color="auto"/>
                        <w:left w:val="none" w:sz="0" w:space="0" w:color="auto"/>
                        <w:bottom w:val="none" w:sz="0" w:space="0" w:color="auto"/>
                        <w:right w:val="none" w:sz="0" w:space="0" w:color="auto"/>
                      </w:divBdr>
                    </w:div>
                  </w:divsChild>
                </w:div>
                <w:div w:id="367727697">
                  <w:marLeft w:val="0"/>
                  <w:marRight w:val="0"/>
                  <w:marTop w:val="0"/>
                  <w:marBottom w:val="0"/>
                  <w:divBdr>
                    <w:top w:val="none" w:sz="0" w:space="0" w:color="auto"/>
                    <w:left w:val="none" w:sz="0" w:space="0" w:color="auto"/>
                    <w:bottom w:val="none" w:sz="0" w:space="0" w:color="auto"/>
                    <w:right w:val="none" w:sz="0" w:space="0" w:color="auto"/>
                  </w:divBdr>
                  <w:divsChild>
                    <w:div w:id="1482890012">
                      <w:marLeft w:val="0"/>
                      <w:marRight w:val="0"/>
                      <w:marTop w:val="0"/>
                      <w:marBottom w:val="0"/>
                      <w:divBdr>
                        <w:top w:val="none" w:sz="0" w:space="0" w:color="auto"/>
                        <w:left w:val="none" w:sz="0" w:space="0" w:color="auto"/>
                        <w:bottom w:val="none" w:sz="0" w:space="0" w:color="auto"/>
                        <w:right w:val="none" w:sz="0" w:space="0" w:color="auto"/>
                      </w:divBdr>
                    </w:div>
                  </w:divsChild>
                </w:div>
                <w:div w:id="604463147">
                  <w:marLeft w:val="0"/>
                  <w:marRight w:val="0"/>
                  <w:marTop w:val="0"/>
                  <w:marBottom w:val="0"/>
                  <w:divBdr>
                    <w:top w:val="none" w:sz="0" w:space="0" w:color="auto"/>
                    <w:left w:val="none" w:sz="0" w:space="0" w:color="auto"/>
                    <w:bottom w:val="none" w:sz="0" w:space="0" w:color="auto"/>
                    <w:right w:val="none" w:sz="0" w:space="0" w:color="auto"/>
                  </w:divBdr>
                  <w:divsChild>
                    <w:div w:id="131217132">
                      <w:marLeft w:val="0"/>
                      <w:marRight w:val="0"/>
                      <w:marTop w:val="0"/>
                      <w:marBottom w:val="0"/>
                      <w:divBdr>
                        <w:top w:val="none" w:sz="0" w:space="0" w:color="auto"/>
                        <w:left w:val="none" w:sz="0" w:space="0" w:color="auto"/>
                        <w:bottom w:val="none" w:sz="0" w:space="0" w:color="auto"/>
                        <w:right w:val="none" w:sz="0" w:space="0" w:color="auto"/>
                      </w:divBdr>
                    </w:div>
                  </w:divsChild>
                </w:div>
                <w:div w:id="728767064">
                  <w:marLeft w:val="0"/>
                  <w:marRight w:val="0"/>
                  <w:marTop w:val="0"/>
                  <w:marBottom w:val="0"/>
                  <w:divBdr>
                    <w:top w:val="none" w:sz="0" w:space="0" w:color="auto"/>
                    <w:left w:val="none" w:sz="0" w:space="0" w:color="auto"/>
                    <w:bottom w:val="none" w:sz="0" w:space="0" w:color="auto"/>
                    <w:right w:val="none" w:sz="0" w:space="0" w:color="auto"/>
                  </w:divBdr>
                  <w:divsChild>
                    <w:div w:id="57481646">
                      <w:marLeft w:val="0"/>
                      <w:marRight w:val="0"/>
                      <w:marTop w:val="0"/>
                      <w:marBottom w:val="0"/>
                      <w:divBdr>
                        <w:top w:val="none" w:sz="0" w:space="0" w:color="auto"/>
                        <w:left w:val="none" w:sz="0" w:space="0" w:color="auto"/>
                        <w:bottom w:val="none" w:sz="0" w:space="0" w:color="auto"/>
                        <w:right w:val="none" w:sz="0" w:space="0" w:color="auto"/>
                      </w:divBdr>
                    </w:div>
                  </w:divsChild>
                </w:div>
                <w:div w:id="913856483">
                  <w:marLeft w:val="0"/>
                  <w:marRight w:val="0"/>
                  <w:marTop w:val="0"/>
                  <w:marBottom w:val="0"/>
                  <w:divBdr>
                    <w:top w:val="none" w:sz="0" w:space="0" w:color="auto"/>
                    <w:left w:val="none" w:sz="0" w:space="0" w:color="auto"/>
                    <w:bottom w:val="none" w:sz="0" w:space="0" w:color="auto"/>
                    <w:right w:val="none" w:sz="0" w:space="0" w:color="auto"/>
                  </w:divBdr>
                  <w:divsChild>
                    <w:div w:id="796069040">
                      <w:marLeft w:val="0"/>
                      <w:marRight w:val="0"/>
                      <w:marTop w:val="0"/>
                      <w:marBottom w:val="0"/>
                      <w:divBdr>
                        <w:top w:val="none" w:sz="0" w:space="0" w:color="auto"/>
                        <w:left w:val="none" w:sz="0" w:space="0" w:color="auto"/>
                        <w:bottom w:val="none" w:sz="0" w:space="0" w:color="auto"/>
                        <w:right w:val="none" w:sz="0" w:space="0" w:color="auto"/>
                      </w:divBdr>
                    </w:div>
                  </w:divsChild>
                </w:div>
                <w:div w:id="670837528">
                  <w:marLeft w:val="0"/>
                  <w:marRight w:val="0"/>
                  <w:marTop w:val="0"/>
                  <w:marBottom w:val="0"/>
                  <w:divBdr>
                    <w:top w:val="none" w:sz="0" w:space="0" w:color="auto"/>
                    <w:left w:val="none" w:sz="0" w:space="0" w:color="auto"/>
                    <w:bottom w:val="none" w:sz="0" w:space="0" w:color="auto"/>
                    <w:right w:val="none" w:sz="0" w:space="0" w:color="auto"/>
                  </w:divBdr>
                  <w:divsChild>
                    <w:div w:id="781145565">
                      <w:marLeft w:val="0"/>
                      <w:marRight w:val="0"/>
                      <w:marTop w:val="0"/>
                      <w:marBottom w:val="0"/>
                      <w:divBdr>
                        <w:top w:val="none" w:sz="0" w:space="0" w:color="auto"/>
                        <w:left w:val="none" w:sz="0" w:space="0" w:color="auto"/>
                        <w:bottom w:val="none" w:sz="0" w:space="0" w:color="auto"/>
                        <w:right w:val="none" w:sz="0" w:space="0" w:color="auto"/>
                      </w:divBdr>
                    </w:div>
                  </w:divsChild>
                </w:div>
                <w:div w:id="920212578">
                  <w:marLeft w:val="0"/>
                  <w:marRight w:val="0"/>
                  <w:marTop w:val="0"/>
                  <w:marBottom w:val="0"/>
                  <w:divBdr>
                    <w:top w:val="none" w:sz="0" w:space="0" w:color="auto"/>
                    <w:left w:val="none" w:sz="0" w:space="0" w:color="auto"/>
                    <w:bottom w:val="none" w:sz="0" w:space="0" w:color="auto"/>
                    <w:right w:val="none" w:sz="0" w:space="0" w:color="auto"/>
                  </w:divBdr>
                  <w:divsChild>
                    <w:div w:id="1213663234">
                      <w:marLeft w:val="0"/>
                      <w:marRight w:val="0"/>
                      <w:marTop w:val="0"/>
                      <w:marBottom w:val="0"/>
                      <w:divBdr>
                        <w:top w:val="none" w:sz="0" w:space="0" w:color="auto"/>
                        <w:left w:val="none" w:sz="0" w:space="0" w:color="auto"/>
                        <w:bottom w:val="none" w:sz="0" w:space="0" w:color="auto"/>
                        <w:right w:val="none" w:sz="0" w:space="0" w:color="auto"/>
                      </w:divBdr>
                    </w:div>
                  </w:divsChild>
                </w:div>
                <w:div w:id="1407998823">
                  <w:marLeft w:val="0"/>
                  <w:marRight w:val="0"/>
                  <w:marTop w:val="0"/>
                  <w:marBottom w:val="0"/>
                  <w:divBdr>
                    <w:top w:val="none" w:sz="0" w:space="0" w:color="auto"/>
                    <w:left w:val="none" w:sz="0" w:space="0" w:color="auto"/>
                    <w:bottom w:val="none" w:sz="0" w:space="0" w:color="auto"/>
                    <w:right w:val="none" w:sz="0" w:space="0" w:color="auto"/>
                  </w:divBdr>
                  <w:divsChild>
                    <w:div w:id="1739549419">
                      <w:marLeft w:val="0"/>
                      <w:marRight w:val="0"/>
                      <w:marTop w:val="0"/>
                      <w:marBottom w:val="0"/>
                      <w:divBdr>
                        <w:top w:val="none" w:sz="0" w:space="0" w:color="auto"/>
                        <w:left w:val="none" w:sz="0" w:space="0" w:color="auto"/>
                        <w:bottom w:val="none" w:sz="0" w:space="0" w:color="auto"/>
                        <w:right w:val="none" w:sz="0" w:space="0" w:color="auto"/>
                      </w:divBdr>
                    </w:div>
                  </w:divsChild>
                </w:div>
                <w:div w:id="1365640766">
                  <w:marLeft w:val="0"/>
                  <w:marRight w:val="0"/>
                  <w:marTop w:val="0"/>
                  <w:marBottom w:val="0"/>
                  <w:divBdr>
                    <w:top w:val="none" w:sz="0" w:space="0" w:color="auto"/>
                    <w:left w:val="none" w:sz="0" w:space="0" w:color="auto"/>
                    <w:bottom w:val="none" w:sz="0" w:space="0" w:color="auto"/>
                    <w:right w:val="none" w:sz="0" w:space="0" w:color="auto"/>
                  </w:divBdr>
                  <w:divsChild>
                    <w:div w:id="496967561">
                      <w:marLeft w:val="0"/>
                      <w:marRight w:val="0"/>
                      <w:marTop w:val="0"/>
                      <w:marBottom w:val="0"/>
                      <w:divBdr>
                        <w:top w:val="none" w:sz="0" w:space="0" w:color="auto"/>
                        <w:left w:val="none" w:sz="0" w:space="0" w:color="auto"/>
                        <w:bottom w:val="none" w:sz="0" w:space="0" w:color="auto"/>
                        <w:right w:val="none" w:sz="0" w:space="0" w:color="auto"/>
                      </w:divBdr>
                    </w:div>
                  </w:divsChild>
                </w:div>
                <w:div w:id="1005942977">
                  <w:marLeft w:val="0"/>
                  <w:marRight w:val="0"/>
                  <w:marTop w:val="0"/>
                  <w:marBottom w:val="0"/>
                  <w:divBdr>
                    <w:top w:val="none" w:sz="0" w:space="0" w:color="auto"/>
                    <w:left w:val="none" w:sz="0" w:space="0" w:color="auto"/>
                    <w:bottom w:val="none" w:sz="0" w:space="0" w:color="auto"/>
                    <w:right w:val="none" w:sz="0" w:space="0" w:color="auto"/>
                  </w:divBdr>
                  <w:divsChild>
                    <w:div w:id="232351863">
                      <w:marLeft w:val="0"/>
                      <w:marRight w:val="0"/>
                      <w:marTop w:val="0"/>
                      <w:marBottom w:val="0"/>
                      <w:divBdr>
                        <w:top w:val="none" w:sz="0" w:space="0" w:color="auto"/>
                        <w:left w:val="none" w:sz="0" w:space="0" w:color="auto"/>
                        <w:bottom w:val="none" w:sz="0" w:space="0" w:color="auto"/>
                        <w:right w:val="none" w:sz="0" w:space="0" w:color="auto"/>
                      </w:divBdr>
                    </w:div>
                  </w:divsChild>
                </w:div>
                <w:div w:id="1783181109">
                  <w:marLeft w:val="0"/>
                  <w:marRight w:val="0"/>
                  <w:marTop w:val="0"/>
                  <w:marBottom w:val="0"/>
                  <w:divBdr>
                    <w:top w:val="none" w:sz="0" w:space="0" w:color="auto"/>
                    <w:left w:val="none" w:sz="0" w:space="0" w:color="auto"/>
                    <w:bottom w:val="none" w:sz="0" w:space="0" w:color="auto"/>
                    <w:right w:val="none" w:sz="0" w:space="0" w:color="auto"/>
                  </w:divBdr>
                  <w:divsChild>
                    <w:div w:id="889809783">
                      <w:marLeft w:val="0"/>
                      <w:marRight w:val="0"/>
                      <w:marTop w:val="0"/>
                      <w:marBottom w:val="0"/>
                      <w:divBdr>
                        <w:top w:val="none" w:sz="0" w:space="0" w:color="auto"/>
                        <w:left w:val="none" w:sz="0" w:space="0" w:color="auto"/>
                        <w:bottom w:val="none" w:sz="0" w:space="0" w:color="auto"/>
                        <w:right w:val="none" w:sz="0" w:space="0" w:color="auto"/>
                      </w:divBdr>
                    </w:div>
                  </w:divsChild>
                </w:div>
                <w:div w:id="1455755977">
                  <w:marLeft w:val="0"/>
                  <w:marRight w:val="0"/>
                  <w:marTop w:val="0"/>
                  <w:marBottom w:val="0"/>
                  <w:divBdr>
                    <w:top w:val="none" w:sz="0" w:space="0" w:color="auto"/>
                    <w:left w:val="none" w:sz="0" w:space="0" w:color="auto"/>
                    <w:bottom w:val="none" w:sz="0" w:space="0" w:color="auto"/>
                    <w:right w:val="none" w:sz="0" w:space="0" w:color="auto"/>
                  </w:divBdr>
                  <w:divsChild>
                    <w:div w:id="151609940">
                      <w:marLeft w:val="0"/>
                      <w:marRight w:val="0"/>
                      <w:marTop w:val="0"/>
                      <w:marBottom w:val="0"/>
                      <w:divBdr>
                        <w:top w:val="none" w:sz="0" w:space="0" w:color="auto"/>
                        <w:left w:val="none" w:sz="0" w:space="0" w:color="auto"/>
                        <w:bottom w:val="none" w:sz="0" w:space="0" w:color="auto"/>
                        <w:right w:val="none" w:sz="0" w:space="0" w:color="auto"/>
                      </w:divBdr>
                    </w:div>
                  </w:divsChild>
                </w:div>
                <w:div w:id="641037786">
                  <w:marLeft w:val="0"/>
                  <w:marRight w:val="0"/>
                  <w:marTop w:val="0"/>
                  <w:marBottom w:val="0"/>
                  <w:divBdr>
                    <w:top w:val="none" w:sz="0" w:space="0" w:color="auto"/>
                    <w:left w:val="none" w:sz="0" w:space="0" w:color="auto"/>
                    <w:bottom w:val="none" w:sz="0" w:space="0" w:color="auto"/>
                    <w:right w:val="none" w:sz="0" w:space="0" w:color="auto"/>
                  </w:divBdr>
                  <w:divsChild>
                    <w:div w:id="811337619">
                      <w:marLeft w:val="0"/>
                      <w:marRight w:val="0"/>
                      <w:marTop w:val="0"/>
                      <w:marBottom w:val="0"/>
                      <w:divBdr>
                        <w:top w:val="none" w:sz="0" w:space="0" w:color="auto"/>
                        <w:left w:val="none" w:sz="0" w:space="0" w:color="auto"/>
                        <w:bottom w:val="none" w:sz="0" w:space="0" w:color="auto"/>
                        <w:right w:val="none" w:sz="0" w:space="0" w:color="auto"/>
                      </w:divBdr>
                    </w:div>
                  </w:divsChild>
                </w:div>
                <w:div w:id="616913767">
                  <w:marLeft w:val="0"/>
                  <w:marRight w:val="0"/>
                  <w:marTop w:val="0"/>
                  <w:marBottom w:val="0"/>
                  <w:divBdr>
                    <w:top w:val="none" w:sz="0" w:space="0" w:color="auto"/>
                    <w:left w:val="none" w:sz="0" w:space="0" w:color="auto"/>
                    <w:bottom w:val="none" w:sz="0" w:space="0" w:color="auto"/>
                    <w:right w:val="none" w:sz="0" w:space="0" w:color="auto"/>
                  </w:divBdr>
                  <w:divsChild>
                    <w:div w:id="1175877973">
                      <w:marLeft w:val="0"/>
                      <w:marRight w:val="0"/>
                      <w:marTop w:val="0"/>
                      <w:marBottom w:val="0"/>
                      <w:divBdr>
                        <w:top w:val="none" w:sz="0" w:space="0" w:color="auto"/>
                        <w:left w:val="none" w:sz="0" w:space="0" w:color="auto"/>
                        <w:bottom w:val="none" w:sz="0" w:space="0" w:color="auto"/>
                        <w:right w:val="none" w:sz="0" w:space="0" w:color="auto"/>
                      </w:divBdr>
                    </w:div>
                    <w:div w:id="1436289983">
                      <w:marLeft w:val="0"/>
                      <w:marRight w:val="0"/>
                      <w:marTop w:val="0"/>
                      <w:marBottom w:val="0"/>
                      <w:divBdr>
                        <w:top w:val="none" w:sz="0" w:space="0" w:color="auto"/>
                        <w:left w:val="none" w:sz="0" w:space="0" w:color="auto"/>
                        <w:bottom w:val="none" w:sz="0" w:space="0" w:color="auto"/>
                        <w:right w:val="none" w:sz="0" w:space="0" w:color="auto"/>
                      </w:divBdr>
                    </w:div>
                  </w:divsChild>
                </w:div>
                <w:div w:id="1659186610">
                  <w:marLeft w:val="0"/>
                  <w:marRight w:val="0"/>
                  <w:marTop w:val="0"/>
                  <w:marBottom w:val="0"/>
                  <w:divBdr>
                    <w:top w:val="none" w:sz="0" w:space="0" w:color="auto"/>
                    <w:left w:val="none" w:sz="0" w:space="0" w:color="auto"/>
                    <w:bottom w:val="none" w:sz="0" w:space="0" w:color="auto"/>
                    <w:right w:val="none" w:sz="0" w:space="0" w:color="auto"/>
                  </w:divBdr>
                  <w:divsChild>
                    <w:div w:id="256210177">
                      <w:marLeft w:val="0"/>
                      <w:marRight w:val="0"/>
                      <w:marTop w:val="0"/>
                      <w:marBottom w:val="0"/>
                      <w:divBdr>
                        <w:top w:val="none" w:sz="0" w:space="0" w:color="auto"/>
                        <w:left w:val="none" w:sz="0" w:space="0" w:color="auto"/>
                        <w:bottom w:val="none" w:sz="0" w:space="0" w:color="auto"/>
                        <w:right w:val="none" w:sz="0" w:space="0" w:color="auto"/>
                      </w:divBdr>
                    </w:div>
                  </w:divsChild>
                </w:div>
                <w:div w:id="1253395335">
                  <w:marLeft w:val="0"/>
                  <w:marRight w:val="0"/>
                  <w:marTop w:val="0"/>
                  <w:marBottom w:val="0"/>
                  <w:divBdr>
                    <w:top w:val="none" w:sz="0" w:space="0" w:color="auto"/>
                    <w:left w:val="none" w:sz="0" w:space="0" w:color="auto"/>
                    <w:bottom w:val="none" w:sz="0" w:space="0" w:color="auto"/>
                    <w:right w:val="none" w:sz="0" w:space="0" w:color="auto"/>
                  </w:divBdr>
                  <w:divsChild>
                    <w:div w:id="749885365">
                      <w:marLeft w:val="0"/>
                      <w:marRight w:val="0"/>
                      <w:marTop w:val="0"/>
                      <w:marBottom w:val="0"/>
                      <w:divBdr>
                        <w:top w:val="none" w:sz="0" w:space="0" w:color="auto"/>
                        <w:left w:val="none" w:sz="0" w:space="0" w:color="auto"/>
                        <w:bottom w:val="none" w:sz="0" w:space="0" w:color="auto"/>
                        <w:right w:val="none" w:sz="0" w:space="0" w:color="auto"/>
                      </w:divBdr>
                    </w:div>
                  </w:divsChild>
                </w:div>
                <w:div w:id="1870600724">
                  <w:marLeft w:val="0"/>
                  <w:marRight w:val="0"/>
                  <w:marTop w:val="0"/>
                  <w:marBottom w:val="0"/>
                  <w:divBdr>
                    <w:top w:val="none" w:sz="0" w:space="0" w:color="auto"/>
                    <w:left w:val="none" w:sz="0" w:space="0" w:color="auto"/>
                    <w:bottom w:val="none" w:sz="0" w:space="0" w:color="auto"/>
                    <w:right w:val="none" w:sz="0" w:space="0" w:color="auto"/>
                  </w:divBdr>
                  <w:divsChild>
                    <w:div w:id="636031630">
                      <w:marLeft w:val="0"/>
                      <w:marRight w:val="0"/>
                      <w:marTop w:val="0"/>
                      <w:marBottom w:val="0"/>
                      <w:divBdr>
                        <w:top w:val="none" w:sz="0" w:space="0" w:color="auto"/>
                        <w:left w:val="none" w:sz="0" w:space="0" w:color="auto"/>
                        <w:bottom w:val="none" w:sz="0" w:space="0" w:color="auto"/>
                        <w:right w:val="none" w:sz="0" w:space="0" w:color="auto"/>
                      </w:divBdr>
                    </w:div>
                  </w:divsChild>
                </w:div>
                <w:div w:id="53359836">
                  <w:marLeft w:val="0"/>
                  <w:marRight w:val="0"/>
                  <w:marTop w:val="0"/>
                  <w:marBottom w:val="0"/>
                  <w:divBdr>
                    <w:top w:val="none" w:sz="0" w:space="0" w:color="auto"/>
                    <w:left w:val="none" w:sz="0" w:space="0" w:color="auto"/>
                    <w:bottom w:val="none" w:sz="0" w:space="0" w:color="auto"/>
                    <w:right w:val="none" w:sz="0" w:space="0" w:color="auto"/>
                  </w:divBdr>
                  <w:divsChild>
                    <w:div w:id="1996639744">
                      <w:marLeft w:val="0"/>
                      <w:marRight w:val="0"/>
                      <w:marTop w:val="0"/>
                      <w:marBottom w:val="0"/>
                      <w:divBdr>
                        <w:top w:val="none" w:sz="0" w:space="0" w:color="auto"/>
                        <w:left w:val="none" w:sz="0" w:space="0" w:color="auto"/>
                        <w:bottom w:val="none" w:sz="0" w:space="0" w:color="auto"/>
                        <w:right w:val="none" w:sz="0" w:space="0" w:color="auto"/>
                      </w:divBdr>
                    </w:div>
                  </w:divsChild>
                </w:div>
                <w:div w:id="1850833720">
                  <w:marLeft w:val="0"/>
                  <w:marRight w:val="0"/>
                  <w:marTop w:val="0"/>
                  <w:marBottom w:val="0"/>
                  <w:divBdr>
                    <w:top w:val="none" w:sz="0" w:space="0" w:color="auto"/>
                    <w:left w:val="none" w:sz="0" w:space="0" w:color="auto"/>
                    <w:bottom w:val="none" w:sz="0" w:space="0" w:color="auto"/>
                    <w:right w:val="none" w:sz="0" w:space="0" w:color="auto"/>
                  </w:divBdr>
                  <w:divsChild>
                    <w:div w:id="1940946699">
                      <w:marLeft w:val="0"/>
                      <w:marRight w:val="0"/>
                      <w:marTop w:val="0"/>
                      <w:marBottom w:val="0"/>
                      <w:divBdr>
                        <w:top w:val="none" w:sz="0" w:space="0" w:color="auto"/>
                        <w:left w:val="none" w:sz="0" w:space="0" w:color="auto"/>
                        <w:bottom w:val="none" w:sz="0" w:space="0" w:color="auto"/>
                        <w:right w:val="none" w:sz="0" w:space="0" w:color="auto"/>
                      </w:divBdr>
                    </w:div>
                  </w:divsChild>
                </w:div>
                <w:div w:id="210767891">
                  <w:marLeft w:val="0"/>
                  <w:marRight w:val="0"/>
                  <w:marTop w:val="0"/>
                  <w:marBottom w:val="0"/>
                  <w:divBdr>
                    <w:top w:val="none" w:sz="0" w:space="0" w:color="auto"/>
                    <w:left w:val="none" w:sz="0" w:space="0" w:color="auto"/>
                    <w:bottom w:val="none" w:sz="0" w:space="0" w:color="auto"/>
                    <w:right w:val="none" w:sz="0" w:space="0" w:color="auto"/>
                  </w:divBdr>
                  <w:divsChild>
                    <w:div w:id="964122797">
                      <w:marLeft w:val="0"/>
                      <w:marRight w:val="0"/>
                      <w:marTop w:val="0"/>
                      <w:marBottom w:val="0"/>
                      <w:divBdr>
                        <w:top w:val="none" w:sz="0" w:space="0" w:color="auto"/>
                        <w:left w:val="none" w:sz="0" w:space="0" w:color="auto"/>
                        <w:bottom w:val="none" w:sz="0" w:space="0" w:color="auto"/>
                        <w:right w:val="none" w:sz="0" w:space="0" w:color="auto"/>
                      </w:divBdr>
                    </w:div>
                  </w:divsChild>
                </w:div>
                <w:div w:id="1420757910">
                  <w:marLeft w:val="0"/>
                  <w:marRight w:val="0"/>
                  <w:marTop w:val="0"/>
                  <w:marBottom w:val="0"/>
                  <w:divBdr>
                    <w:top w:val="none" w:sz="0" w:space="0" w:color="auto"/>
                    <w:left w:val="none" w:sz="0" w:space="0" w:color="auto"/>
                    <w:bottom w:val="none" w:sz="0" w:space="0" w:color="auto"/>
                    <w:right w:val="none" w:sz="0" w:space="0" w:color="auto"/>
                  </w:divBdr>
                  <w:divsChild>
                    <w:div w:id="721175679">
                      <w:marLeft w:val="0"/>
                      <w:marRight w:val="0"/>
                      <w:marTop w:val="0"/>
                      <w:marBottom w:val="0"/>
                      <w:divBdr>
                        <w:top w:val="none" w:sz="0" w:space="0" w:color="auto"/>
                        <w:left w:val="none" w:sz="0" w:space="0" w:color="auto"/>
                        <w:bottom w:val="none" w:sz="0" w:space="0" w:color="auto"/>
                        <w:right w:val="none" w:sz="0" w:space="0" w:color="auto"/>
                      </w:divBdr>
                    </w:div>
                  </w:divsChild>
                </w:div>
                <w:div w:id="374352368">
                  <w:marLeft w:val="0"/>
                  <w:marRight w:val="0"/>
                  <w:marTop w:val="0"/>
                  <w:marBottom w:val="0"/>
                  <w:divBdr>
                    <w:top w:val="none" w:sz="0" w:space="0" w:color="auto"/>
                    <w:left w:val="none" w:sz="0" w:space="0" w:color="auto"/>
                    <w:bottom w:val="none" w:sz="0" w:space="0" w:color="auto"/>
                    <w:right w:val="none" w:sz="0" w:space="0" w:color="auto"/>
                  </w:divBdr>
                  <w:divsChild>
                    <w:div w:id="221141432">
                      <w:marLeft w:val="0"/>
                      <w:marRight w:val="0"/>
                      <w:marTop w:val="0"/>
                      <w:marBottom w:val="0"/>
                      <w:divBdr>
                        <w:top w:val="none" w:sz="0" w:space="0" w:color="auto"/>
                        <w:left w:val="none" w:sz="0" w:space="0" w:color="auto"/>
                        <w:bottom w:val="none" w:sz="0" w:space="0" w:color="auto"/>
                        <w:right w:val="none" w:sz="0" w:space="0" w:color="auto"/>
                      </w:divBdr>
                    </w:div>
                  </w:divsChild>
                </w:div>
                <w:div w:id="306714830">
                  <w:marLeft w:val="0"/>
                  <w:marRight w:val="0"/>
                  <w:marTop w:val="0"/>
                  <w:marBottom w:val="0"/>
                  <w:divBdr>
                    <w:top w:val="none" w:sz="0" w:space="0" w:color="auto"/>
                    <w:left w:val="none" w:sz="0" w:space="0" w:color="auto"/>
                    <w:bottom w:val="none" w:sz="0" w:space="0" w:color="auto"/>
                    <w:right w:val="none" w:sz="0" w:space="0" w:color="auto"/>
                  </w:divBdr>
                  <w:divsChild>
                    <w:div w:id="1629312086">
                      <w:marLeft w:val="0"/>
                      <w:marRight w:val="0"/>
                      <w:marTop w:val="0"/>
                      <w:marBottom w:val="0"/>
                      <w:divBdr>
                        <w:top w:val="none" w:sz="0" w:space="0" w:color="auto"/>
                        <w:left w:val="none" w:sz="0" w:space="0" w:color="auto"/>
                        <w:bottom w:val="none" w:sz="0" w:space="0" w:color="auto"/>
                        <w:right w:val="none" w:sz="0" w:space="0" w:color="auto"/>
                      </w:divBdr>
                    </w:div>
                  </w:divsChild>
                </w:div>
                <w:div w:id="1801145197">
                  <w:marLeft w:val="0"/>
                  <w:marRight w:val="0"/>
                  <w:marTop w:val="0"/>
                  <w:marBottom w:val="0"/>
                  <w:divBdr>
                    <w:top w:val="none" w:sz="0" w:space="0" w:color="auto"/>
                    <w:left w:val="none" w:sz="0" w:space="0" w:color="auto"/>
                    <w:bottom w:val="none" w:sz="0" w:space="0" w:color="auto"/>
                    <w:right w:val="none" w:sz="0" w:space="0" w:color="auto"/>
                  </w:divBdr>
                  <w:divsChild>
                    <w:div w:id="429935110">
                      <w:marLeft w:val="0"/>
                      <w:marRight w:val="0"/>
                      <w:marTop w:val="0"/>
                      <w:marBottom w:val="0"/>
                      <w:divBdr>
                        <w:top w:val="none" w:sz="0" w:space="0" w:color="auto"/>
                        <w:left w:val="none" w:sz="0" w:space="0" w:color="auto"/>
                        <w:bottom w:val="none" w:sz="0" w:space="0" w:color="auto"/>
                        <w:right w:val="none" w:sz="0" w:space="0" w:color="auto"/>
                      </w:divBdr>
                    </w:div>
                  </w:divsChild>
                </w:div>
                <w:div w:id="1975409439">
                  <w:marLeft w:val="0"/>
                  <w:marRight w:val="0"/>
                  <w:marTop w:val="0"/>
                  <w:marBottom w:val="0"/>
                  <w:divBdr>
                    <w:top w:val="none" w:sz="0" w:space="0" w:color="auto"/>
                    <w:left w:val="none" w:sz="0" w:space="0" w:color="auto"/>
                    <w:bottom w:val="none" w:sz="0" w:space="0" w:color="auto"/>
                    <w:right w:val="none" w:sz="0" w:space="0" w:color="auto"/>
                  </w:divBdr>
                  <w:divsChild>
                    <w:div w:id="853305054">
                      <w:marLeft w:val="0"/>
                      <w:marRight w:val="0"/>
                      <w:marTop w:val="0"/>
                      <w:marBottom w:val="0"/>
                      <w:divBdr>
                        <w:top w:val="none" w:sz="0" w:space="0" w:color="auto"/>
                        <w:left w:val="none" w:sz="0" w:space="0" w:color="auto"/>
                        <w:bottom w:val="none" w:sz="0" w:space="0" w:color="auto"/>
                        <w:right w:val="none" w:sz="0" w:space="0" w:color="auto"/>
                      </w:divBdr>
                    </w:div>
                  </w:divsChild>
                </w:div>
                <w:div w:id="1991204715">
                  <w:marLeft w:val="0"/>
                  <w:marRight w:val="0"/>
                  <w:marTop w:val="0"/>
                  <w:marBottom w:val="0"/>
                  <w:divBdr>
                    <w:top w:val="none" w:sz="0" w:space="0" w:color="auto"/>
                    <w:left w:val="none" w:sz="0" w:space="0" w:color="auto"/>
                    <w:bottom w:val="none" w:sz="0" w:space="0" w:color="auto"/>
                    <w:right w:val="none" w:sz="0" w:space="0" w:color="auto"/>
                  </w:divBdr>
                  <w:divsChild>
                    <w:div w:id="1740520477">
                      <w:marLeft w:val="0"/>
                      <w:marRight w:val="0"/>
                      <w:marTop w:val="0"/>
                      <w:marBottom w:val="0"/>
                      <w:divBdr>
                        <w:top w:val="none" w:sz="0" w:space="0" w:color="auto"/>
                        <w:left w:val="none" w:sz="0" w:space="0" w:color="auto"/>
                        <w:bottom w:val="none" w:sz="0" w:space="0" w:color="auto"/>
                        <w:right w:val="none" w:sz="0" w:space="0" w:color="auto"/>
                      </w:divBdr>
                    </w:div>
                    <w:div w:id="1061564219">
                      <w:marLeft w:val="0"/>
                      <w:marRight w:val="0"/>
                      <w:marTop w:val="0"/>
                      <w:marBottom w:val="0"/>
                      <w:divBdr>
                        <w:top w:val="none" w:sz="0" w:space="0" w:color="auto"/>
                        <w:left w:val="none" w:sz="0" w:space="0" w:color="auto"/>
                        <w:bottom w:val="none" w:sz="0" w:space="0" w:color="auto"/>
                        <w:right w:val="none" w:sz="0" w:space="0" w:color="auto"/>
                      </w:divBdr>
                    </w:div>
                  </w:divsChild>
                </w:div>
                <w:div w:id="224682860">
                  <w:marLeft w:val="0"/>
                  <w:marRight w:val="0"/>
                  <w:marTop w:val="0"/>
                  <w:marBottom w:val="0"/>
                  <w:divBdr>
                    <w:top w:val="none" w:sz="0" w:space="0" w:color="auto"/>
                    <w:left w:val="none" w:sz="0" w:space="0" w:color="auto"/>
                    <w:bottom w:val="none" w:sz="0" w:space="0" w:color="auto"/>
                    <w:right w:val="none" w:sz="0" w:space="0" w:color="auto"/>
                  </w:divBdr>
                  <w:divsChild>
                    <w:div w:id="906451834">
                      <w:marLeft w:val="0"/>
                      <w:marRight w:val="0"/>
                      <w:marTop w:val="0"/>
                      <w:marBottom w:val="0"/>
                      <w:divBdr>
                        <w:top w:val="none" w:sz="0" w:space="0" w:color="auto"/>
                        <w:left w:val="none" w:sz="0" w:space="0" w:color="auto"/>
                        <w:bottom w:val="none" w:sz="0" w:space="0" w:color="auto"/>
                        <w:right w:val="none" w:sz="0" w:space="0" w:color="auto"/>
                      </w:divBdr>
                    </w:div>
                  </w:divsChild>
                </w:div>
                <w:div w:id="1794664940">
                  <w:marLeft w:val="0"/>
                  <w:marRight w:val="0"/>
                  <w:marTop w:val="0"/>
                  <w:marBottom w:val="0"/>
                  <w:divBdr>
                    <w:top w:val="none" w:sz="0" w:space="0" w:color="auto"/>
                    <w:left w:val="none" w:sz="0" w:space="0" w:color="auto"/>
                    <w:bottom w:val="none" w:sz="0" w:space="0" w:color="auto"/>
                    <w:right w:val="none" w:sz="0" w:space="0" w:color="auto"/>
                  </w:divBdr>
                  <w:divsChild>
                    <w:div w:id="1286078673">
                      <w:marLeft w:val="0"/>
                      <w:marRight w:val="0"/>
                      <w:marTop w:val="0"/>
                      <w:marBottom w:val="0"/>
                      <w:divBdr>
                        <w:top w:val="none" w:sz="0" w:space="0" w:color="auto"/>
                        <w:left w:val="none" w:sz="0" w:space="0" w:color="auto"/>
                        <w:bottom w:val="none" w:sz="0" w:space="0" w:color="auto"/>
                        <w:right w:val="none" w:sz="0" w:space="0" w:color="auto"/>
                      </w:divBdr>
                    </w:div>
                  </w:divsChild>
                </w:div>
                <w:div w:id="1336496750">
                  <w:marLeft w:val="0"/>
                  <w:marRight w:val="0"/>
                  <w:marTop w:val="0"/>
                  <w:marBottom w:val="0"/>
                  <w:divBdr>
                    <w:top w:val="none" w:sz="0" w:space="0" w:color="auto"/>
                    <w:left w:val="none" w:sz="0" w:space="0" w:color="auto"/>
                    <w:bottom w:val="none" w:sz="0" w:space="0" w:color="auto"/>
                    <w:right w:val="none" w:sz="0" w:space="0" w:color="auto"/>
                  </w:divBdr>
                  <w:divsChild>
                    <w:div w:id="473835338">
                      <w:marLeft w:val="0"/>
                      <w:marRight w:val="0"/>
                      <w:marTop w:val="0"/>
                      <w:marBottom w:val="0"/>
                      <w:divBdr>
                        <w:top w:val="none" w:sz="0" w:space="0" w:color="auto"/>
                        <w:left w:val="none" w:sz="0" w:space="0" w:color="auto"/>
                        <w:bottom w:val="none" w:sz="0" w:space="0" w:color="auto"/>
                        <w:right w:val="none" w:sz="0" w:space="0" w:color="auto"/>
                      </w:divBdr>
                    </w:div>
                  </w:divsChild>
                </w:div>
                <w:div w:id="252517424">
                  <w:marLeft w:val="0"/>
                  <w:marRight w:val="0"/>
                  <w:marTop w:val="0"/>
                  <w:marBottom w:val="0"/>
                  <w:divBdr>
                    <w:top w:val="none" w:sz="0" w:space="0" w:color="auto"/>
                    <w:left w:val="none" w:sz="0" w:space="0" w:color="auto"/>
                    <w:bottom w:val="none" w:sz="0" w:space="0" w:color="auto"/>
                    <w:right w:val="none" w:sz="0" w:space="0" w:color="auto"/>
                  </w:divBdr>
                  <w:divsChild>
                    <w:div w:id="1847018341">
                      <w:marLeft w:val="0"/>
                      <w:marRight w:val="0"/>
                      <w:marTop w:val="0"/>
                      <w:marBottom w:val="0"/>
                      <w:divBdr>
                        <w:top w:val="none" w:sz="0" w:space="0" w:color="auto"/>
                        <w:left w:val="none" w:sz="0" w:space="0" w:color="auto"/>
                        <w:bottom w:val="none" w:sz="0" w:space="0" w:color="auto"/>
                        <w:right w:val="none" w:sz="0" w:space="0" w:color="auto"/>
                      </w:divBdr>
                    </w:div>
                  </w:divsChild>
                </w:div>
                <w:div w:id="1703431232">
                  <w:marLeft w:val="0"/>
                  <w:marRight w:val="0"/>
                  <w:marTop w:val="0"/>
                  <w:marBottom w:val="0"/>
                  <w:divBdr>
                    <w:top w:val="none" w:sz="0" w:space="0" w:color="auto"/>
                    <w:left w:val="none" w:sz="0" w:space="0" w:color="auto"/>
                    <w:bottom w:val="none" w:sz="0" w:space="0" w:color="auto"/>
                    <w:right w:val="none" w:sz="0" w:space="0" w:color="auto"/>
                  </w:divBdr>
                  <w:divsChild>
                    <w:div w:id="1799180296">
                      <w:marLeft w:val="0"/>
                      <w:marRight w:val="0"/>
                      <w:marTop w:val="0"/>
                      <w:marBottom w:val="0"/>
                      <w:divBdr>
                        <w:top w:val="none" w:sz="0" w:space="0" w:color="auto"/>
                        <w:left w:val="none" w:sz="0" w:space="0" w:color="auto"/>
                        <w:bottom w:val="none" w:sz="0" w:space="0" w:color="auto"/>
                        <w:right w:val="none" w:sz="0" w:space="0" w:color="auto"/>
                      </w:divBdr>
                    </w:div>
                  </w:divsChild>
                </w:div>
                <w:div w:id="700865145">
                  <w:marLeft w:val="0"/>
                  <w:marRight w:val="0"/>
                  <w:marTop w:val="0"/>
                  <w:marBottom w:val="0"/>
                  <w:divBdr>
                    <w:top w:val="none" w:sz="0" w:space="0" w:color="auto"/>
                    <w:left w:val="none" w:sz="0" w:space="0" w:color="auto"/>
                    <w:bottom w:val="none" w:sz="0" w:space="0" w:color="auto"/>
                    <w:right w:val="none" w:sz="0" w:space="0" w:color="auto"/>
                  </w:divBdr>
                  <w:divsChild>
                    <w:div w:id="1649897754">
                      <w:marLeft w:val="0"/>
                      <w:marRight w:val="0"/>
                      <w:marTop w:val="0"/>
                      <w:marBottom w:val="0"/>
                      <w:divBdr>
                        <w:top w:val="none" w:sz="0" w:space="0" w:color="auto"/>
                        <w:left w:val="none" w:sz="0" w:space="0" w:color="auto"/>
                        <w:bottom w:val="none" w:sz="0" w:space="0" w:color="auto"/>
                        <w:right w:val="none" w:sz="0" w:space="0" w:color="auto"/>
                      </w:divBdr>
                    </w:div>
                  </w:divsChild>
                </w:div>
                <w:div w:id="1837921286">
                  <w:marLeft w:val="0"/>
                  <w:marRight w:val="0"/>
                  <w:marTop w:val="0"/>
                  <w:marBottom w:val="0"/>
                  <w:divBdr>
                    <w:top w:val="none" w:sz="0" w:space="0" w:color="auto"/>
                    <w:left w:val="none" w:sz="0" w:space="0" w:color="auto"/>
                    <w:bottom w:val="none" w:sz="0" w:space="0" w:color="auto"/>
                    <w:right w:val="none" w:sz="0" w:space="0" w:color="auto"/>
                  </w:divBdr>
                  <w:divsChild>
                    <w:div w:id="63265144">
                      <w:marLeft w:val="0"/>
                      <w:marRight w:val="0"/>
                      <w:marTop w:val="0"/>
                      <w:marBottom w:val="0"/>
                      <w:divBdr>
                        <w:top w:val="none" w:sz="0" w:space="0" w:color="auto"/>
                        <w:left w:val="none" w:sz="0" w:space="0" w:color="auto"/>
                        <w:bottom w:val="none" w:sz="0" w:space="0" w:color="auto"/>
                        <w:right w:val="none" w:sz="0" w:space="0" w:color="auto"/>
                      </w:divBdr>
                    </w:div>
                  </w:divsChild>
                </w:div>
                <w:div w:id="2134329474">
                  <w:marLeft w:val="0"/>
                  <w:marRight w:val="0"/>
                  <w:marTop w:val="0"/>
                  <w:marBottom w:val="0"/>
                  <w:divBdr>
                    <w:top w:val="none" w:sz="0" w:space="0" w:color="auto"/>
                    <w:left w:val="none" w:sz="0" w:space="0" w:color="auto"/>
                    <w:bottom w:val="none" w:sz="0" w:space="0" w:color="auto"/>
                    <w:right w:val="none" w:sz="0" w:space="0" w:color="auto"/>
                  </w:divBdr>
                  <w:divsChild>
                    <w:div w:id="829709939">
                      <w:marLeft w:val="0"/>
                      <w:marRight w:val="0"/>
                      <w:marTop w:val="0"/>
                      <w:marBottom w:val="0"/>
                      <w:divBdr>
                        <w:top w:val="none" w:sz="0" w:space="0" w:color="auto"/>
                        <w:left w:val="none" w:sz="0" w:space="0" w:color="auto"/>
                        <w:bottom w:val="none" w:sz="0" w:space="0" w:color="auto"/>
                        <w:right w:val="none" w:sz="0" w:space="0" w:color="auto"/>
                      </w:divBdr>
                    </w:div>
                  </w:divsChild>
                </w:div>
                <w:div w:id="708652682">
                  <w:marLeft w:val="0"/>
                  <w:marRight w:val="0"/>
                  <w:marTop w:val="0"/>
                  <w:marBottom w:val="0"/>
                  <w:divBdr>
                    <w:top w:val="none" w:sz="0" w:space="0" w:color="auto"/>
                    <w:left w:val="none" w:sz="0" w:space="0" w:color="auto"/>
                    <w:bottom w:val="none" w:sz="0" w:space="0" w:color="auto"/>
                    <w:right w:val="none" w:sz="0" w:space="0" w:color="auto"/>
                  </w:divBdr>
                  <w:divsChild>
                    <w:div w:id="860778972">
                      <w:marLeft w:val="0"/>
                      <w:marRight w:val="0"/>
                      <w:marTop w:val="0"/>
                      <w:marBottom w:val="0"/>
                      <w:divBdr>
                        <w:top w:val="none" w:sz="0" w:space="0" w:color="auto"/>
                        <w:left w:val="none" w:sz="0" w:space="0" w:color="auto"/>
                        <w:bottom w:val="none" w:sz="0" w:space="0" w:color="auto"/>
                        <w:right w:val="none" w:sz="0" w:space="0" w:color="auto"/>
                      </w:divBdr>
                    </w:div>
                  </w:divsChild>
                </w:div>
                <w:div w:id="1427654652">
                  <w:marLeft w:val="0"/>
                  <w:marRight w:val="0"/>
                  <w:marTop w:val="0"/>
                  <w:marBottom w:val="0"/>
                  <w:divBdr>
                    <w:top w:val="none" w:sz="0" w:space="0" w:color="auto"/>
                    <w:left w:val="none" w:sz="0" w:space="0" w:color="auto"/>
                    <w:bottom w:val="none" w:sz="0" w:space="0" w:color="auto"/>
                    <w:right w:val="none" w:sz="0" w:space="0" w:color="auto"/>
                  </w:divBdr>
                  <w:divsChild>
                    <w:div w:id="88047383">
                      <w:marLeft w:val="0"/>
                      <w:marRight w:val="0"/>
                      <w:marTop w:val="0"/>
                      <w:marBottom w:val="0"/>
                      <w:divBdr>
                        <w:top w:val="none" w:sz="0" w:space="0" w:color="auto"/>
                        <w:left w:val="none" w:sz="0" w:space="0" w:color="auto"/>
                        <w:bottom w:val="none" w:sz="0" w:space="0" w:color="auto"/>
                        <w:right w:val="none" w:sz="0" w:space="0" w:color="auto"/>
                      </w:divBdr>
                    </w:div>
                  </w:divsChild>
                </w:div>
                <w:div w:id="739713890">
                  <w:marLeft w:val="0"/>
                  <w:marRight w:val="0"/>
                  <w:marTop w:val="0"/>
                  <w:marBottom w:val="0"/>
                  <w:divBdr>
                    <w:top w:val="none" w:sz="0" w:space="0" w:color="auto"/>
                    <w:left w:val="none" w:sz="0" w:space="0" w:color="auto"/>
                    <w:bottom w:val="none" w:sz="0" w:space="0" w:color="auto"/>
                    <w:right w:val="none" w:sz="0" w:space="0" w:color="auto"/>
                  </w:divBdr>
                  <w:divsChild>
                    <w:div w:id="785127196">
                      <w:marLeft w:val="0"/>
                      <w:marRight w:val="0"/>
                      <w:marTop w:val="0"/>
                      <w:marBottom w:val="0"/>
                      <w:divBdr>
                        <w:top w:val="none" w:sz="0" w:space="0" w:color="auto"/>
                        <w:left w:val="none" w:sz="0" w:space="0" w:color="auto"/>
                        <w:bottom w:val="none" w:sz="0" w:space="0" w:color="auto"/>
                        <w:right w:val="none" w:sz="0" w:space="0" w:color="auto"/>
                      </w:divBdr>
                    </w:div>
                  </w:divsChild>
                </w:div>
                <w:div w:id="1262832091">
                  <w:marLeft w:val="0"/>
                  <w:marRight w:val="0"/>
                  <w:marTop w:val="0"/>
                  <w:marBottom w:val="0"/>
                  <w:divBdr>
                    <w:top w:val="none" w:sz="0" w:space="0" w:color="auto"/>
                    <w:left w:val="none" w:sz="0" w:space="0" w:color="auto"/>
                    <w:bottom w:val="none" w:sz="0" w:space="0" w:color="auto"/>
                    <w:right w:val="none" w:sz="0" w:space="0" w:color="auto"/>
                  </w:divBdr>
                  <w:divsChild>
                    <w:div w:id="1907300793">
                      <w:marLeft w:val="0"/>
                      <w:marRight w:val="0"/>
                      <w:marTop w:val="0"/>
                      <w:marBottom w:val="0"/>
                      <w:divBdr>
                        <w:top w:val="none" w:sz="0" w:space="0" w:color="auto"/>
                        <w:left w:val="none" w:sz="0" w:space="0" w:color="auto"/>
                        <w:bottom w:val="none" w:sz="0" w:space="0" w:color="auto"/>
                        <w:right w:val="none" w:sz="0" w:space="0" w:color="auto"/>
                      </w:divBdr>
                    </w:div>
                    <w:div w:id="1497454206">
                      <w:marLeft w:val="0"/>
                      <w:marRight w:val="0"/>
                      <w:marTop w:val="0"/>
                      <w:marBottom w:val="0"/>
                      <w:divBdr>
                        <w:top w:val="none" w:sz="0" w:space="0" w:color="auto"/>
                        <w:left w:val="none" w:sz="0" w:space="0" w:color="auto"/>
                        <w:bottom w:val="none" w:sz="0" w:space="0" w:color="auto"/>
                        <w:right w:val="none" w:sz="0" w:space="0" w:color="auto"/>
                      </w:divBdr>
                    </w:div>
                  </w:divsChild>
                </w:div>
                <w:div w:id="1908224525">
                  <w:marLeft w:val="0"/>
                  <w:marRight w:val="0"/>
                  <w:marTop w:val="0"/>
                  <w:marBottom w:val="0"/>
                  <w:divBdr>
                    <w:top w:val="none" w:sz="0" w:space="0" w:color="auto"/>
                    <w:left w:val="none" w:sz="0" w:space="0" w:color="auto"/>
                    <w:bottom w:val="none" w:sz="0" w:space="0" w:color="auto"/>
                    <w:right w:val="none" w:sz="0" w:space="0" w:color="auto"/>
                  </w:divBdr>
                  <w:divsChild>
                    <w:div w:id="1944339160">
                      <w:marLeft w:val="0"/>
                      <w:marRight w:val="0"/>
                      <w:marTop w:val="0"/>
                      <w:marBottom w:val="0"/>
                      <w:divBdr>
                        <w:top w:val="none" w:sz="0" w:space="0" w:color="auto"/>
                        <w:left w:val="none" w:sz="0" w:space="0" w:color="auto"/>
                        <w:bottom w:val="none" w:sz="0" w:space="0" w:color="auto"/>
                        <w:right w:val="none" w:sz="0" w:space="0" w:color="auto"/>
                      </w:divBdr>
                    </w:div>
                  </w:divsChild>
                </w:div>
                <w:div w:id="1272013079">
                  <w:marLeft w:val="0"/>
                  <w:marRight w:val="0"/>
                  <w:marTop w:val="0"/>
                  <w:marBottom w:val="0"/>
                  <w:divBdr>
                    <w:top w:val="none" w:sz="0" w:space="0" w:color="auto"/>
                    <w:left w:val="none" w:sz="0" w:space="0" w:color="auto"/>
                    <w:bottom w:val="none" w:sz="0" w:space="0" w:color="auto"/>
                    <w:right w:val="none" w:sz="0" w:space="0" w:color="auto"/>
                  </w:divBdr>
                  <w:divsChild>
                    <w:div w:id="727805508">
                      <w:marLeft w:val="0"/>
                      <w:marRight w:val="0"/>
                      <w:marTop w:val="0"/>
                      <w:marBottom w:val="0"/>
                      <w:divBdr>
                        <w:top w:val="none" w:sz="0" w:space="0" w:color="auto"/>
                        <w:left w:val="none" w:sz="0" w:space="0" w:color="auto"/>
                        <w:bottom w:val="none" w:sz="0" w:space="0" w:color="auto"/>
                        <w:right w:val="none" w:sz="0" w:space="0" w:color="auto"/>
                      </w:divBdr>
                    </w:div>
                  </w:divsChild>
                </w:div>
                <w:div w:id="1368291836">
                  <w:marLeft w:val="0"/>
                  <w:marRight w:val="0"/>
                  <w:marTop w:val="0"/>
                  <w:marBottom w:val="0"/>
                  <w:divBdr>
                    <w:top w:val="none" w:sz="0" w:space="0" w:color="auto"/>
                    <w:left w:val="none" w:sz="0" w:space="0" w:color="auto"/>
                    <w:bottom w:val="none" w:sz="0" w:space="0" w:color="auto"/>
                    <w:right w:val="none" w:sz="0" w:space="0" w:color="auto"/>
                  </w:divBdr>
                  <w:divsChild>
                    <w:div w:id="1125807988">
                      <w:marLeft w:val="0"/>
                      <w:marRight w:val="0"/>
                      <w:marTop w:val="0"/>
                      <w:marBottom w:val="0"/>
                      <w:divBdr>
                        <w:top w:val="none" w:sz="0" w:space="0" w:color="auto"/>
                        <w:left w:val="none" w:sz="0" w:space="0" w:color="auto"/>
                        <w:bottom w:val="none" w:sz="0" w:space="0" w:color="auto"/>
                        <w:right w:val="none" w:sz="0" w:space="0" w:color="auto"/>
                      </w:divBdr>
                    </w:div>
                  </w:divsChild>
                </w:div>
                <w:div w:id="1717314915">
                  <w:marLeft w:val="0"/>
                  <w:marRight w:val="0"/>
                  <w:marTop w:val="0"/>
                  <w:marBottom w:val="0"/>
                  <w:divBdr>
                    <w:top w:val="none" w:sz="0" w:space="0" w:color="auto"/>
                    <w:left w:val="none" w:sz="0" w:space="0" w:color="auto"/>
                    <w:bottom w:val="none" w:sz="0" w:space="0" w:color="auto"/>
                    <w:right w:val="none" w:sz="0" w:space="0" w:color="auto"/>
                  </w:divBdr>
                  <w:divsChild>
                    <w:div w:id="1689284295">
                      <w:marLeft w:val="0"/>
                      <w:marRight w:val="0"/>
                      <w:marTop w:val="0"/>
                      <w:marBottom w:val="0"/>
                      <w:divBdr>
                        <w:top w:val="none" w:sz="0" w:space="0" w:color="auto"/>
                        <w:left w:val="none" w:sz="0" w:space="0" w:color="auto"/>
                        <w:bottom w:val="none" w:sz="0" w:space="0" w:color="auto"/>
                        <w:right w:val="none" w:sz="0" w:space="0" w:color="auto"/>
                      </w:divBdr>
                    </w:div>
                  </w:divsChild>
                </w:div>
                <w:div w:id="1963488875">
                  <w:marLeft w:val="0"/>
                  <w:marRight w:val="0"/>
                  <w:marTop w:val="0"/>
                  <w:marBottom w:val="0"/>
                  <w:divBdr>
                    <w:top w:val="none" w:sz="0" w:space="0" w:color="auto"/>
                    <w:left w:val="none" w:sz="0" w:space="0" w:color="auto"/>
                    <w:bottom w:val="none" w:sz="0" w:space="0" w:color="auto"/>
                    <w:right w:val="none" w:sz="0" w:space="0" w:color="auto"/>
                  </w:divBdr>
                  <w:divsChild>
                    <w:div w:id="1309363278">
                      <w:marLeft w:val="0"/>
                      <w:marRight w:val="0"/>
                      <w:marTop w:val="0"/>
                      <w:marBottom w:val="0"/>
                      <w:divBdr>
                        <w:top w:val="none" w:sz="0" w:space="0" w:color="auto"/>
                        <w:left w:val="none" w:sz="0" w:space="0" w:color="auto"/>
                        <w:bottom w:val="none" w:sz="0" w:space="0" w:color="auto"/>
                        <w:right w:val="none" w:sz="0" w:space="0" w:color="auto"/>
                      </w:divBdr>
                    </w:div>
                  </w:divsChild>
                </w:div>
                <w:div w:id="354696846">
                  <w:marLeft w:val="0"/>
                  <w:marRight w:val="0"/>
                  <w:marTop w:val="0"/>
                  <w:marBottom w:val="0"/>
                  <w:divBdr>
                    <w:top w:val="none" w:sz="0" w:space="0" w:color="auto"/>
                    <w:left w:val="none" w:sz="0" w:space="0" w:color="auto"/>
                    <w:bottom w:val="none" w:sz="0" w:space="0" w:color="auto"/>
                    <w:right w:val="none" w:sz="0" w:space="0" w:color="auto"/>
                  </w:divBdr>
                  <w:divsChild>
                    <w:div w:id="553977410">
                      <w:marLeft w:val="0"/>
                      <w:marRight w:val="0"/>
                      <w:marTop w:val="0"/>
                      <w:marBottom w:val="0"/>
                      <w:divBdr>
                        <w:top w:val="none" w:sz="0" w:space="0" w:color="auto"/>
                        <w:left w:val="none" w:sz="0" w:space="0" w:color="auto"/>
                        <w:bottom w:val="none" w:sz="0" w:space="0" w:color="auto"/>
                        <w:right w:val="none" w:sz="0" w:space="0" w:color="auto"/>
                      </w:divBdr>
                    </w:div>
                  </w:divsChild>
                </w:div>
                <w:div w:id="1974099168">
                  <w:marLeft w:val="0"/>
                  <w:marRight w:val="0"/>
                  <w:marTop w:val="0"/>
                  <w:marBottom w:val="0"/>
                  <w:divBdr>
                    <w:top w:val="none" w:sz="0" w:space="0" w:color="auto"/>
                    <w:left w:val="none" w:sz="0" w:space="0" w:color="auto"/>
                    <w:bottom w:val="none" w:sz="0" w:space="0" w:color="auto"/>
                    <w:right w:val="none" w:sz="0" w:space="0" w:color="auto"/>
                  </w:divBdr>
                  <w:divsChild>
                    <w:div w:id="1996957532">
                      <w:marLeft w:val="0"/>
                      <w:marRight w:val="0"/>
                      <w:marTop w:val="0"/>
                      <w:marBottom w:val="0"/>
                      <w:divBdr>
                        <w:top w:val="none" w:sz="0" w:space="0" w:color="auto"/>
                        <w:left w:val="none" w:sz="0" w:space="0" w:color="auto"/>
                        <w:bottom w:val="none" w:sz="0" w:space="0" w:color="auto"/>
                        <w:right w:val="none" w:sz="0" w:space="0" w:color="auto"/>
                      </w:divBdr>
                    </w:div>
                  </w:divsChild>
                </w:div>
                <w:div w:id="1719434184">
                  <w:marLeft w:val="0"/>
                  <w:marRight w:val="0"/>
                  <w:marTop w:val="0"/>
                  <w:marBottom w:val="0"/>
                  <w:divBdr>
                    <w:top w:val="none" w:sz="0" w:space="0" w:color="auto"/>
                    <w:left w:val="none" w:sz="0" w:space="0" w:color="auto"/>
                    <w:bottom w:val="none" w:sz="0" w:space="0" w:color="auto"/>
                    <w:right w:val="none" w:sz="0" w:space="0" w:color="auto"/>
                  </w:divBdr>
                  <w:divsChild>
                    <w:div w:id="452603319">
                      <w:marLeft w:val="0"/>
                      <w:marRight w:val="0"/>
                      <w:marTop w:val="0"/>
                      <w:marBottom w:val="0"/>
                      <w:divBdr>
                        <w:top w:val="none" w:sz="0" w:space="0" w:color="auto"/>
                        <w:left w:val="none" w:sz="0" w:space="0" w:color="auto"/>
                        <w:bottom w:val="none" w:sz="0" w:space="0" w:color="auto"/>
                        <w:right w:val="none" w:sz="0" w:space="0" w:color="auto"/>
                      </w:divBdr>
                    </w:div>
                  </w:divsChild>
                </w:div>
                <w:div w:id="84305424">
                  <w:marLeft w:val="0"/>
                  <w:marRight w:val="0"/>
                  <w:marTop w:val="0"/>
                  <w:marBottom w:val="0"/>
                  <w:divBdr>
                    <w:top w:val="none" w:sz="0" w:space="0" w:color="auto"/>
                    <w:left w:val="none" w:sz="0" w:space="0" w:color="auto"/>
                    <w:bottom w:val="none" w:sz="0" w:space="0" w:color="auto"/>
                    <w:right w:val="none" w:sz="0" w:space="0" w:color="auto"/>
                  </w:divBdr>
                  <w:divsChild>
                    <w:div w:id="1550800138">
                      <w:marLeft w:val="0"/>
                      <w:marRight w:val="0"/>
                      <w:marTop w:val="0"/>
                      <w:marBottom w:val="0"/>
                      <w:divBdr>
                        <w:top w:val="none" w:sz="0" w:space="0" w:color="auto"/>
                        <w:left w:val="none" w:sz="0" w:space="0" w:color="auto"/>
                        <w:bottom w:val="none" w:sz="0" w:space="0" w:color="auto"/>
                        <w:right w:val="none" w:sz="0" w:space="0" w:color="auto"/>
                      </w:divBdr>
                    </w:div>
                  </w:divsChild>
                </w:div>
                <w:div w:id="835346079">
                  <w:marLeft w:val="0"/>
                  <w:marRight w:val="0"/>
                  <w:marTop w:val="0"/>
                  <w:marBottom w:val="0"/>
                  <w:divBdr>
                    <w:top w:val="none" w:sz="0" w:space="0" w:color="auto"/>
                    <w:left w:val="none" w:sz="0" w:space="0" w:color="auto"/>
                    <w:bottom w:val="none" w:sz="0" w:space="0" w:color="auto"/>
                    <w:right w:val="none" w:sz="0" w:space="0" w:color="auto"/>
                  </w:divBdr>
                  <w:divsChild>
                    <w:div w:id="243421865">
                      <w:marLeft w:val="0"/>
                      <w:marRight w:val="0"/>
                      <w:marTop w:val="0"/>
                      <w:marBottom w:val="0"/>
                      <w:divBdr>
                        <w:top w:val="none" w:sz="0" w:space="0" w:color="auto"/>
                        <w:left w:val="none" w:sz="0" w:space="0" w:color="auto"/>
                        <w:bottom w:val="none" w:sz="0" w:space="0" w:color="auto"/>
                        <w:right w:val="none" w:sz="0" w:space="0" w:color="auto"/>
                      </w:divBdr>
                    </w:div>
                  </w:divsChild>
                </w:div>
                <w:div w:id="552810877">
                  <w:marLeft w:val="0"/>
                  <w:marRight w:val="0"/>
                  <w:marTop w:val="0"/>
                  <w:marBottom w:val="0"/>
                  <w:divBdr>
                    <w:top w:val="none" w:sz="0" w:space="0" w:color="auto"/>
                    <w:left w:val="none" w:sz="0" w:space="0" w:color="auto"/>
                    <w:bottom w:val="none" w:sz="0" w:space="0" w:color="auto"/>
                    <w:right w:val="none" w:sz="0" w:space="0" w:color="auto"/>
                  </w:divBdr>
                  <w:divsChild>
                    <w:div w:id="426998780">
                      <w:marLeft w:val="0"/>
                      <w:marRight w:val="0"/>
                      <w:marTop w:val="0"/>
                      <w:marBottom w:val="0"/>
                      <w:divBdr>
                        <w:top w:val="none" w:sz="0" w:space="0" w:color="auto"/>
                        <w:left w:val="none" w:sz="0" w:space="0" w:color="auto"/>
                        <w:bottom w:val="none" w:sz="0" w:space="0" w:color="auto"/>
                        <w:right w:val="none" w:sz="0" w:space="0" w:color="auto"/>
                      </w:divBdr>
                    </w:div>
                  </w:divsChild>
                </w:div>
                <w:div w:id="814680407">
                  <w:marLeft w:val="0"/>
                  <w:marRight w:val="0"/>
                  <w:marTop w:val="0"/>
                  <w:marBottom w:val="0"/>
                  <w:divBdr>
                    <w:top w:val="none" w:sz="0" w:space="0" w:color="auto"/>
                    <w:left w:val="none" w:sz="0" w:space="0" w:color="auto"/>
                    <w:bottom w:val="none" w:sz="0" w:space="0" w:color="auto"/>
                    <w:right w:val="none" w:sz="0" w:space="0" w:color="auto"/>
                  </w:divBdr>
                  <w:divsChild>
                    <w:div w:id="353575212">
                      <w:marLeft w:val="0"/>
                      <w:marRight w:val="0"/>
                      <w:marTop w:val="0"/>
                      <w:marBottom w:val="0"/>
                      <w:divBdr>
                        <w:top w:val="none" w:sz="0" w:space="0" w:color="auto"/>
                        <w:left w:val="none" w:sz="0" w:space="0" w:color="auto"/>
                        <w:bottom w:val="none" w:sz="0" w:space="0" w:color="auto"/>
                        <w:right w:val="none" w:sz="0" w:space="0" w:color="auto"/>
                      </w:divBdr>
                    </w:div>
                  </w:divsChild>
                </w:div>
                <w:div w:id="1924142911">
                  <w:marLeft w:val="0"/>
                  <w:marRight w:val="0"/>
                  <w:marTop w:val="0"/>
                  <w:marBottom w:val="0"/>
                  <w:divBdr>
                    <w:top w:val="none" w:sz="0" w:space="0" w:color="auto"/>
                    <w:left w:val="none" w:sz="0" w:space="0" w:color="auto"/>
                    <w:bottom w:val="none" w:sz="0" w:space="0" w:color="auto"/>
                    <w:right w:val="none" w:sz="0" w:space="0" w:color="auto"/>
                  </w:divBdr>
                  <w:divsChild>
                    <w:div w:id="1752849994">
                      <w:marLeft w:val="0"/>
                      <w:marRight w:val="0"/>
                      <w:marTop w:val="0"/>
                      <w:marBottom w:val="0"/>
                      <w:divBdr>
                        <w:top w:val="none" w:sz="0" w:space="0" w:color="auto"/>
                        <w:left w:val="none" w:sz="0" w:space="0" w:color="auto"/>
                        <w:bottom w:val="none" w:sz="0" w:space="0" w:color="auto"/>
                        <w:right w:val="none" w:sz="0" w:space="0" w:color="auto"/>
                      </w:divBdr>
                    </w:div>
                  </w:divsChild>
                </w:div>
                <w:div w:id="1196579905">
                  <w:marLeft w:val="0"/>
                  <w:marRight w:val="0"/>
                  <w:marTop w:val="0"/>
                  <w:marBottom w:val="0"/>
                  <w:divBdr>
                    <w:top w:val="none" w:sz="0" w:space="0" w:color="auto"/>
                    <w:left w:val="none" w:sz="0" w:space="0" w:color="auto"/>
                    <w:bottom w:val="none" w:sz="0" w:space="0" w:color="auto"/>
                    <w:right w:val="none" w:sz="0" w:space="0" w:color="auto"/>
                  </w:divBdr>
                  <w:divsChild>
                    <w:div w:id="165282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128538">
      <w:bodyDiv w:val="1"/>
      <w:marLeft w:val="0"/>
      <w:marRight w:val="0"/>
      <w:marTop w:val="0"/>
      <w:marBottom w:val="0"/>
      <w:divBdr>
        <w:top w:val="none" w:sz="0" w:space="0" w:color="auto"/>
        <w:left w:val="none" w:sz="0" w:space="0" w:color="auto"/>
        <w:bottom w:val="none" w:sz="0" w:space="0" w:color="auto"/>
        <w:right w:val="none" w:sz="0" w:space="0" w:color="auto"/>
      </w:divBdr>
      <w:divsChild>
        <w:div w:id="1657149871">
          <w:marLeft w:val="0"/>
          <w:marRight w:val="0"/>
          <w:marTop w:val="0"/>
          <w:marBottom w:val="0"/>
          <w:divBdr>
            <w:top w:val="none" w:sz="0" w:space="0" w:color="auto"/>
            <w:left w:val="none" w:sz="0" w:space="0" w:color="auto"/>
            <w:bottom w:val="none" w:sz="0" w:space="0" w:color="auto"/>
            <w:right w:val="none" w:sz="0" w:space="0" w:color="auto"/>
          </w:divBdr>
          <w:divsChild>
            <w:div w:id="249781426">
              <w:marLeft w:val="0"/>
              <w:marRight w:val="0"/>
              <w:marTop w:val="0"/>
              <w:marBottom w:val="0"/>
              <w:divBdr>
                <w:top w:val="none" w:sz="0" w:space="0" w:color="auto"/>
                <w:left w:val="none" w:sz="0" w:space="0" w:color="auto"/>
                <w:bottom w:val="none" w:sz="0" w:space="0" w:color="auto"/>
                <w:right w:val="none" w:sz="0" w:space="0" w:color="auto"/>
              </w:divBdr>
            </w:div>
            <w:div w:id="1063334317">
              <w:marLeft w:val="0"/>
              <w:marRight w:val="0"/>
              <w:marTop w:val="0"/>
              <w:marBottom w:val="0"/>
              <w:divBdr>
                <w:top w:val="none" w:sz="0" w:space="0" w:color="auto"/>
                <w:left w:val="none" w:sz="0" w:space="0" w:color="auto"/>
                <w:bottom w:val="none" w:sz="0" w:space="0" w:color="auto"/>
                <w:right w:val="none" w:sz="0" w:space="0" w:color="auto"/>
              </w:divBdr>
            </w:div>
            <w:div w:id="1590886883">
              <w:marLeft w:val="0"/>
              <w:marRight w:val="0"/>
              <w:marTop w:val="0"/>
              <w:marBottom w:val="0"/>
              <w:divBdr>
                <w:top w:val="none" w:sz="0" w:space="0" w:color="auto"/>
                <w:left w:val="none" w:sz="0" w:space="0" w:color="auto"/>
                <w:bottom w:val="none" w:sz="0" w:space="0" w:color="auto"/>
                <w:right w:val="none" w:sz="0" w:space="0" w:color="auto"/>
              </w:divBdr>
            </w:div>
            <w:div w:id="1732313692">
              <w:marLeft w:val="0"/>
              <w:marRight w:val="0"/>
              <w:marTop w:val="0"/>
              <w:marBottom w:val="0"/>
              <w:divBdr>
                <w:top w:val="none" w:sz="0" w:space="0" w:color="auto"/>
                <w:left w:val="none" w:sz="0" w:space="0" w:color="auto"/>
                <w:bottom w:val="none" w:sz="0" w:space="0" w:color="auto"/>
                <w:right w:val="none" w:sz="0" w:space="0" w:color="auto"/>
              </w:divBdr>
            </w:div>
            <w:div w:id="34818799">
              <w:marLeft w:val="0"/>
              <w:marRight w:val="0"/>
              <w:marTop w:val="0"/>
              <w:marBottom w:val="0"/>
              <w:divBdr>
                <w:top w:val="none" w:sz="0" w:space="0" w:color="auto"/>
                <w:left w:val="none" w:sz="0" w:space="0" w:color="auto"/>
                <w:bottom w:val="none" w:sz="0" w:space="0" w:color="auto"/>
                <w:right w:val="none" w:sz="0" w:space="0" w:color="auto"/>
              </w:divBdr>
            </w:div>
          </w:divsChild>
        </w:div>
        <w:div w:id="1404639878">
          <w:marLeft w:val="0"/>
          <w:marRight w:val="0"/>
          <w:marTop w:val="0"/>
          <w:marBottom w:val="0"/>
          <w:divBdr>
            <w:top w:val="none" w:sz="0" w:space="0" w:color="auto"/>
            <w:left w:val="none" w:sz="0" w:space="0" w:color="auto"/>
            <w:bottom w:val="none" w:sz="0" w:space="0" w:color="auto"/>
            <w:right w:val="none" w:sz="0" w:space="0" w:color="auto"/>
          </w:divBdr>
          <w:divsChild>
            <w:div w:id="1406537488">
              <w:marLeft w:val="0"/>
              <w:marRight w:val="0"/>
              <w:marTop w:val="0"/>
              <w:marBottom w:val="0"/>
              <w:divBdr>
                <w:top w:val="none" w:sz="0" w:space="0" w:color="auto"/>
                <w:left w:val="none" w:sz="0" w:space="0" w:color="auto"/>
                <w:bottom w:val="none" w:sz="0" w:space="0" w:color="auto"/>
                <w:right w:val="none" w:sz="0" w:space="0" w:color="auto"/>
              </w:divBdr>
            </w:div>
            <w:div w:id="2140563595">
              <w:marLeft w:val="0"/>
              <w:marRight w:val="0"/>
              <w:marTop w:val="0"/>
              <w:marBottom w:val="0"/>
              <w:divBdr>
                <w:top w:val="none" w:sz="0" w:space="0" w:color="auto"/>
                <w:left w:val="none" w:sz="0" w:space="0" w:color="auto"/>
                <w:bottom w:val="none" w:sz="0" w:space="0" w:color="auto"/>
                <w:right w:val="none" w:sz="0" w:space="0" w:color="auto"/>
              </w:divBdr>
            </w:div>
          </w:divsChild>
        </w:div>
        <w:div w:id="706028725">
          <w:marLeft w:val="0"/>
          <w:marRight w:val="0"/>
          <w:marTop w:val="0"/>
          <w:marBottom w:val="0"/>
          <w:divBdr>
            <w:top w:val="none" w:sz="0" w:space="0" w:color="auto"/>
            <w:left w:val="none" w:sz="0" w:space="0" w:color="auto"/>
            <w:bottom w:val="none" w:sz="0" w:space="0" w:color="auto"/>
            <w:right w:val="none" w:sz="0" w:space="0" w:color="auto"/>
          </w:divBdr>
          <w:divsChild>
            <w:div w:id="32928070">
              <w:marLeft w:val="0"/>
              <w:marRight w:val="0"/>
              <w:marTop w:val="0"/>
              <w:marBottom w:val="0"/>
              <w:divBdr>
                <w:top w:val="none" w:sz="0" w:space="0" w:color="auto"/>
                <w:left w:val="none" w:sz="0" w:space="0" w:color="auto"/>
                <w:bottom w:val="none" w:sz="0" w:space="0" w:color="auto"/>
                <w:right w:val="none" w:sz="0" w:space="0" w:color="auto"/>
              </w:divBdr>
            </w:div>
            <w:div w:id="1003169572">
              <w:marLeft w:val="0"/>
              <w:marRight w:val="0"/>
              <w:marTop w:val="0"/>
              <w:marBottom w:val="0"/>
              <w:divBdr>
                <w:top w:val="none" w:sz="0" w:space="0" w:color="auto"/>
                <w:left w:val="none" w:sz="0" w:space="0" w:color="auto"/>
                <w:bottom w:val="none" w:sz="0" w:space="0" w:color="auto"/>
                <w:right w:val="none" w:sz="0" w:space="0" w:color="auto"/>
              </w:divBdr>
            </w:div>
          </w:divsChild>
        </w:div>
        <w:div w:id="1616867951">
          <w:marLeft w:val="0"/>
          <w:marRight w:val="0"/>
          <w:marTop w:val="0"/>
          <w:marBottom w:val="0"/>
          <w:divBdr>
            <w:top w:val="none" w:sz="0" w:space="0" w:color="auto"/>
            <w:left w:val="none" w:sz="0" w:space="0" w:color="auto"/>
            <w:bottom w:val="none" w:sz="0" w:space="0" w:color="auto"/>
            <w:right w:val="none" w:sz="0" w:space="0" w:color="auto"/>
          </w:divBdr>
          <w:divsChild>
            <w:div w:id="1498224286">
              <w:marLeft w:val="0"/>
              <w:marRight w:val="0"/>
              <w:marTop w:val="0"/>
              <w:marBottom w:val="0"/>
              <w:divBdr>
                <w:top w:val="none" w:sz="0" w:space="0" w:color="auto"/>
                <w:left w:val="none" w:sz="0" w:space="0" w:color="auto"/>
                <w:bottom w:val="none" w:sz="0" w:space="0" w:color="auto"/>
                <w:right w:val="none" w:sz="0" w:space="0" w:color="auto"/>
              </w:divBdr>
            </w:div>
            <w:div w:id="1725062507">
              <w:marLeft w:val="0"/>
              <w:marRight w:val="0"/>
              <w:marTop w:val="0"/>
              <w:marBottom w:val="0"/>
              <w:divBdr>
                <w:top w:val="none" w:sz="0" w:space="0" w:color="auto"/>
                <w:left w:val="none" w:sz="0" w:space="0" w:color="auto"/>
                <w:bottom w:val="none" w:sz="0" w:space="0" w:color="auto"/>
                <w:right w:val="none" w:sz="0" w:space="0" w:color="auto"/>
              </w:divBdr>
            </w:div>
            <w:div w:id="93478450">
              <w:marLeft w:val="0"/>
              <w:marRight w:val="0"/>
              <w:marTop w:val="0"/>
              <w:marBottom w:val="0"/>
              <w:divBdr>
                <w:top w:val="none" w:sz="0" w:space="0" w:color="auto"/>
                <w:left w:val="none" w:sz="0" w:space="0" w:color="auto"/>
                <w:bottom w:val="none" w:sz="0" w:space="0" w:color="auto"/>
                <w:right w:val="none" w:sz="0" w:space="0" w:color="auto"/>
              </w:divBdr>
            </w:div>
            <w:div w:id="884610112">
              <w:marLeft w:val="0"/>
              <w:marRight w:val="0"/>
              <w:marTop w:val="0"/>
              <w:marBottom w:val="0"/>
              <w:divBdr>
                <w:top w:val="none" w:sz="0" w:space="0" w:color="auto"/>
                <w:left w:val="none" w:sz="0" w:space="0" w:color="auto"/>
                <w:bottom w:val="none" w:sz="0" w:space="0" w:color="auto"/>
                <w:right w:val="none" w:sz="0" w:space="0" w:color="auto"/>
              </w:divBdr>
            </w:div>
          </w:divsChild>
        </w:div>
        <w:div w:id="1066681136">
          <w:marLeft w:val="0"/>
          <w:marRight w:val="0"/>
          <w:marTop w:val="0"/>
          <w:marBottom w:val="0"/>
          <w:divBdr>
            <w:top w:val="none" w:sz="0" w:space="0" w:color="auto"/>
            <w:left w:val="none" w:sz="0" w:space="0" w:color="auto"/>
            <w:bottom w:val="none" w:sz="0" w:space="0" w:color="auto"/>
            <w:right w:val="none" w:sz="0" w:space="0" w:color="auto"/>
          </w:divBdr>
          <w:divsChild>
            <w:div w:id="1478260817">
              <w:marLeft w:val="0"/>
              <w:marRight w:val="0"/>
              <w:marTop w:val="0"/>
              <w:marBottom w:val="0"/>
              <w:divBdr>
                <w:top w:val="none" w:sz="0" w:space="0" w:color="auto"/>
                <w:left w:val="none" w:sz="0" w:space="0" w:color="auto"/>
                <w:bottom w:val="none" w:sz="0" w:space="0" w:color="auto"/>
                <w:right w:val="none" w:sz="0" w:space="0" w:color="auto"/>
              </w:divBdr>
            </w:div>
            <w:div w:id="1428192656">
              <w:marLeft w:val="0"/>
              <w:marRight w:val="0"/>
              <w:marTop w:val="0"/>
              <w:marBottom w:val="0"/>
              <w:divBdr>
                <w:top w:val="none" w:sz="0" w:space="0" w:color="auto"/>
                <w:left w:val="none" w:sz="0" w:space="0" w:color="auto"/>
                <w:bottom w:val="none" w:sz="0" w:space="0" w:color="auto"/>
                <w:right w:val="none" w:sz="0" w:space="0" w:color="auto"/>
              </w:divBdr>
            </w:div>
            <w:div w:id="896430810">
              <w:marLeft w:val="0"/>
              <w:marRight w:val="0"/>
              <w:marTop w:val="0"/>
              <w:marBottom w:val="0"/>
              <w:divBdr>
                <w:top w:val="none" w:sz="0" w:space="0" w:color="auto"/>
                <w:left w:val="none" w:sz="0" w:space="0" w:color="auto"/>
                <w:bottom w:val="none" w:sz="0" w:space="0" w:color="auto"/>
                <w:right w:val="none" w:sz="0" w:space="0" w:color="auto"/>
              </w:divBdr>
            </w:div>
          </w:divsChild>
        </w:div>
        <w:div w:id="499858146">
          <w:marLeft w:val="0"/>
          <w:marRight w:val="0"/>
          <w:marTop w:val="0"/>
          <w:marBottom w:val="0"/>
          <w:divBdr>
            <w:top w:val="none" w:sz="0" w:space="0" w:color="auto"/>
            <w:left w:val="none" w:sz="0" w:space="0" w:color="auto"/>
            <w:bottom w:val="none" w:sz="0" w:space="0" w:color="auto"/>
            <w:right w:val="none" w:sz="0" w:space="0" w:color="auto"/>
          </w:divBdr>
          <w:divsChild>
            <w:div w:id="373584664">
              <w:marLeft w:val="0"/>
              <w:marRight w:val="0"/>
              <w:marTop w:val="0"/>
              <w:marBottom w:val="0"/>
              <w:divBdr>
                <w:top w:val="none" w:sz="0" w:space="0" w:color="auto"/>
                <w:left w:val="none" w:sz="0" w:space="0" w:color="auto"/>
                <w:bottom w:val="none" w:sz="0" w:space="0" w:color="auto"/>
                <w:right w:val="none" w:sz="0" w:space="0" w:color="auto"/>
              </w:divBdr>
            </w:div>
            <w:div w:id="151651973">
              <w:marLeft w:val="0"/>
              <w:marRight w:val="0"/>
              <w:marTop w:val="0"/>
              <w:marBottom w:val="0"/>
              <w:divBdr>
                <w:top w:val="none" w:sz="0" w:space="0" w:color="auto"/>
                <w:left w:val="none" w:sz="0" w:space="0" w:color="auto"/>
                <w:bottom w:val="none" w:sz="0" w:space="0" w:color="auto"/>
                <w:right w:val="none" w:sz="0" w:space="0" w:color="auto"/>
              </w:divBdr>
            </w:div>
            <w:div w:id="997466872">
              <w:marLeft w:val="0"/>
              <w:marRight w:val="0"/>
              <w:marTop w:val="0"/>
              <w:marBottom w:val="0"/>
              <w:divBdr>
                <w:top w:val="none" w:sz="0" w:space="0" w:color="auto"/>
                <w:left w:val="none" w:sz="0" w:space="0" w:color="auto"/>
                <w:bottom w:val="none" w:sz="0" w:space="0" w:color="auto"/>
                <w:right w:val="none" w:sz="0" w:space="0" w:color="auto"/>
              </w:divBdr>
            </w:div>
            <w:div w:id="567307829">
              <w:marLeft w:val="0"/>
              <w:marRight w:val="0"/>
              <w:marTop w:val="0"/>
              <w:marBottom w:val="0"/>
              <w:divBdr>
                <w:top w:val="none" w:sz="0" w:space="0" w:color="auto"/>
                <w:left w:val="none" w:sz="0" w:space="0" w:color="auto"/>
                <w:bottom w:val="none" w:sz="0" w:space="0" w:color="auto"/>
                <w:right w:val="none" w:sz="0" w:space="0" w:color="auto"/>
              </w:divBdr>
            </w:div>
          </w:divsChild>
        </w:div>
        <w:div w:id="1616516365">
          <w:marLeft w:val="0"/>
          <w:marRight w:val="0"/>
          <w:marTop w:val="0"/>
          <w:marBottom w:val="0"/>
          <w:divBdr>
            <w:top w:val="none" w:sz="0" w:space="0" w:color="auto"/>
            <w:left w:val="none" w:sz="0" w:space="0" w:color="auto"/>
            <w:bottom w:val="none" w:sz="0" w:space="0" w:color="auto"/>
            <w:right w:val="none" w:sz="0" w:space="0" w:color="auto"/>
          </w:divBdr>
          <w:divsChild>
            <w:div w:id="1592936392">
              <w:marLeft w:val="0"/>
              <w:marRight w:val="0"/>
              <w:marTop w:val="0"/>
              <w:marBottom w:val="0"/>
              <w:divBdr>
                <w:top w:val="none" w:sz="0" w:space="0" w:color="auto"/>
                <w:left w:val="none" w:sz="0" w:space="0" w:color="auto"/>
                <w:bottom w:val="none" w:sz="0" w:space="0" w:color="auto"/>
                <w:right w:val="none" w:sz="0" w:space="0" w:color="auto"/>
              </w:divBdr>
            </w:div>
          </w:divsChild>
        </w:div>
        <w:div w:id="347565432">
          <w:marLeft w:val="0"/>
          <w:marRight w:val="0"/>
          <w:marTop w:val="0"/>
          <w:marBottom w:val="0"/>
          <w:divBdr>
            <w:top w:val="none" w:sz="0" w:space="0" w:color="auto"/>
            <w:left w:val="none" w:sz="0" w:space="0" w:color="auto"/>
            <w:bottom w:val="none" w:sz="0" w:space="0" w:color="auto"/>
            <w:right w:val="none" w:sz="0" w:space="0" w:color="auto"/>
          </w:divBdr>
          <w:divsChild>
            <w:div w:id="1435393898">
              <w:marLeft w:val="0"/>
              <w:marRight w:val="0"/>
              <w:marTop w:val="0"/>
              <w:marBottom w:val="0"/>
              <w:divBdr>
                <w:top w:val="none" w:sz="0" w:space="0" w:color="auto"/>
                <w:left w:val="none" w:sz="0" w:space="0" w:color="auto"/>
                <w:bottom w:val="none" w:sz="0" w:space="0" w:color="auto"/>
                <w:right w:val="none" w:sz="0" w:space="0" w:color="auto"/>
              </w:divBdr>
            </w:div>
            <w:div w:id="3159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41000">
      <w:bodyDiv w:val="1"/>
      <w:marLeft w:val="0"/>
      <w:marRight w:val="0"/>
      <w:marTop w:val="0"/>
      <w:marBottom w:val="0"/>
      <w:divBdr>
        <w:top w:val="none" w:sz="0" w:space="0" w:color="auto"/>
        <w:left w:val="none" w:sz="0" w:space="0" w:color="auto"/>
        <w:bottom w:val="none" w:sz="0" w:space="0" w:color="auto"/>
        <w:right w:val="none" w:sz="0" w:space="0" w:color="auto"/>
      </w:divBdr>
      <w:divsChild>
        <w:div w:id="2102292321">
          <w:marLeft w:val="0"/>
          <w:marRight w:val="0"/>
          <w:marTop w:val="0"/>
          <w:marBottom w:val="0"/>
          <w:divBdr>
            <w:top w:val="none" w:sz="0" w:space="0" w:color="auto"/>
            <w:left w:val="none" w:sz="0" w:space="0" w:color="auto"/>
            <w:bottom w:val="none" w:sz="0" w:space="0" w:color="auto"/>
            <w:right w:val="none" w:sz="0" w:space="0" w:color="auto"/>
          </w:divBdr>
        </w:div>
        <w:div w:id="2054647046">
          <w:marLeft w:val="0"/>
          <w:marRight w:val="0"/>
          <w:marTop w:val="0"/>
          <w:marBottom w:val="0"/>
          <w:divBdr>
            <w:top w:val="none" w:sz="0" w:space="0" w:color="auto"/>
            <w:left w:val="none" w:sz="0" w:space="0" w:color="auto"/>
            <w:bottom w:val="none" w:sz="0" w:space="0" w:color="auto"/>
            <w:right w:val="none" w:sz="0" w:space="0" w:color="auto"/>
          </w:divBdr>
        </w:div>
        <w:div w:id="411705787">
          <w:marLeft w:val="0"/>
          <w:marRight w:val="0"/>
          <w:marTop w:val="0"/>
          <w:marBottom w:val="0"/>
          <w:divBdr>
            <w:top w:val="none" w:sz="0" w:space="0" w:color="auto"/>
            <w:left w:val="none" w:sz="0" w:space="0" w:color="auto"/>
            <w:bottom w:val="none" w:sz="0" w:space="0" w:color="auto"/>
            <w:right w:val="none" w:sz="0" w:space="0" w:color="auto"/>
          </w:divBdr>
        </w:div>
        <w:div w:id="506137122">
          <w:marLeft w:val="0"/>
          <w:marRight w:val="0"/>
          <w:marTop w:val="0"/>
          <w:marBottom w:val="0"/>
          <w:divBdr>
            <w:top w:val="none" w:sz="0" w:space="0" w:color="auto"/>
            <w:left w:val="none" w:sz="0" w:space="0" w:color="auto"/>
            <w:bottom w:val="none" w:sz="0" w:space="0" w:color="auto"/>
            <w:right w:val="none" w:sz="0" w:space="0" w:color="auto"/>
          </w:divBdr>
        </w:div>
        <w:div w:id="1471746804">
          <w:marLeft w:val="0"/>
          <w:marRight w:val="0"/>
          <w:marTop w:val="0"/>
          <w:marBottom w:val="0"/>
          <w:divBdr>
            <w:top w:val="none" w:sz="0" w:space="0" w:color="auto"/>
            <w:left w:val="none" w:sz="0" w:space="0" w:color="auto"/>
            <w:bottom w:val="none" w:sz="0" w:space="0" w:color="auto"/>
            <w:right w:val="none" w:sz="0" w:space="0" w:color="auto"/>
          </w:divBdr>
        </w:div>
        <w:div w:id="991326681">
          <w:marLeft w:val="0"/>
          <w:marRight w:val="0"/>
          <w:marTop w:val="0"/>
          <w:marBottom w:val="0"/>
          <w:divBdr>
            <w:top w:val="none" w:sz="0" w:space="0" w:color="auto"/>
            <w:left w:val="none" w:sz="0" w:space="0" w:color="auto"/>
            <w:bottom w:val="none" w:sz="0" w:space="0" w:color="auto"/>
            <w:right w:val="none" w:sz="0" w:space="0" w:color="auto"/>
          </w:divBdr>
        </w:div>
      </w:divsChild>
    </w:div>
    <w:div w:id="1450509479">
      <w:bodyDiv w:val="1"/>
      <w:marLeft w:val="0"/>
      <w:marRight w:val="0"/>
      <w:marTop w:val="0"/>
      <w:marBottom w:val="0"/>
      <w:divBdr>
        <w:top w:val="none" w:sz="0" w:space="0" w:color="auto"/>
        <w:left w:val="none" w:sz="0" w:space="0" w:color="auto"/>
        <w:bottom w:val="none" w:sz="0" w:space="0" w:color="auto"/>
        <w:right w:val="none" w:sz="0" w:space="0" w:color="auto"/>
      </w:divBdr>
      <w:divsChild>
        <w:div w:id="1444493796">
          <w:marLeft w:val="0"/>
          <w:marRight w:val="0"/>
          <w:marTop w:val="0"/>
          <w:marBottom w:val="0"/>
          <w:divBdr>
            <w:top w:val="none" w:sz="0" w:space="0" w:color="auto"/>
            <w:left w:val="none" w:sz="0" w:space="0" w:color="auto"/>
            <w:bottom w:val="none" w:sz="0" w:space="0" w:color="auto"/>
            <w:right w:val="none" w:sz="0" w:space="0" w:color="auto"/>
          </w:divBdr>
          <w:divsChild>
            <w:div w:id="41029151">
              <w:marLeft w:val="0"/>
              <w:marRight w:val="0"/>
              <w:marTop w:val="0"/>
              <w:marBottom w:val="0"/>
              <w:divBdr>
                <w:top w:val="none" w:sz="0" w:space="0" w:color="auto"/>
                <w:left w:val="none" w:sz="0" w:space="0" w:color="auto"/>
                <w:bottom w:val="none" w:sz="0" w:space="0" w:color="auto"/>
                <w:right w:val="none" w:sz="0" w:space="0" w:color="auto"/>
              </w:divBdr>
            </w:div>
            <w:div w:id="1068766211">
              <w:marLeft w:val="0"/>
              <w:marRight w:val="0"/>
              <w:marTop w:val="0"/>
              <w:marBottom w:val="0"/>
              <w:divBdr>
                <w:top w:val="none" w:sz="0" w:space="0" w:color="auto"/>
                <w:left w:val="none" w:sz="0" w:space="0" w:color="auto"/>
                <w:bottom w:val="none" w:sz="0" w:space="0" w:color="auto"/>
                <w:right w:val="none" w:sz="0" w:space="0" w:color="auto"/>
              </w:divBdr>
            </w:div>
          </w:divsChild>
        </w:div>
        <w:div w:id="17585176">
          <w:marLeft w:val="0"/>
          <w:marRight w:val="0"/>
          <w:marTop w:val="0"/>
          <w:marBottom w:val="0"/>
          <w:divBdr>
            <w:top w:val="none" w:sz="0" w:space="0" w:color="auto"/>
            <w:left w:val="none" w:sz="0" w:space="0" w:color="auto"/>
            <w:bottom w:val="none" w:sz="0" w:space="0" w:color="auto"/>
            <w:right w:val="none" w:sz="0" w:space="0" w:color="auto"/>
          </w:divBdr>
        </w:div>
        <w:div w:id="813761564">
          <w:marLeft w:val="0"/>
          <w:marRight w:val="0"/>
          <w:marTop w:val="0"/>
          <w:marBottom w:val="0"/>
          <w:divBdr>
            <w:top w:val="none" w:sz="0" w:space="0" w:color="auto"/>
            <w:left w:val="none" w:sz="0" w:space="0" w:color="auto"/>
            <w:bottom w:val="none" w:sz="0" w:space="0" w:color="auto"/>
            <w:right w:val="none" w:sz="0" w:space="0" w:color="auto"/>
          </w:divBdr>
        </w:div>
        <w:div w:id="695546653">
          <w:marLeft w:val="0"/>
          <w:marRight w:val="0"/>
          <w:marTop w:val="0"/>
          <w:marBottom w:val="0"/>
          <w:divBdr>
            <w:top w:val="none" w:sz="0" w:space="0" w:color="auto"/>
            <w:left w:val="none" w:sz="0" w:space="0" w:color="auto"/>
            <w:bottom w:val="none" w:sz="0" w:space="0" w:color="auto"/>
            <w:right w:val="none" w:sz="0" w:space="0" w:color="auto"/>
          </w:divBdr>
        </w:div>
        <w:div w:id="1914122738">
          <w:marLeft w:val="0"/>
          <w:marRight w:val="0"/>
          <w:marTop w:val="0"/>
          <w:marBottom w:val="0"/>
          <w:divBdr>
            <w:top w:val="none" w:sz="0" w:space="0" w:color="auto"/>
            <w:left w:val="none" w:sz="0" w:space="0" w:color="auto"/>
            <w:bottom w:val="none" w:sz="0" w:space="0" w:color="auto"/>
            <w:right w:val="none" w:sz="0" w:space="0" w:color="auto"/>
          </w:divBdr>
        </w:div>
        <w:div w:id="669335237">
          <w:marLeft w:val="0"/>
          <w:marRight w:val="0"/>
          <w:marTop w:val="0"/>
          <w:marBottom w:val="0"/>
          <w:divBdr>
            <w:top w:val="none" w:sz="0" w:space="0" w:color="auto"/>
            <w:left w:val="none" w:sz="0" w:space="0" w:color="auto"/>
            <w:bottom w:val="none" w:sz="0" w:space="0" w:color="auto"/>
            <w:right w:val="none" w:sz="0" w:space="0" w:color="auto"/>
          </w:divBdr>
        </w:div>
        <w:div w:id="533079245">
          <w:marLeft w:val="0"/>
          <w:marRight w:val="0"/>
          <w:marTop w:val="0"/>
          <w:marBottom w:val="0"/>
          <w:divBdr>
            <w:top w:val="none" w:sz="0" w:space="0" w:color="auto"/>
            <w:left w:val="none" w:sz="0" w:space="0" w:color="auto"/>
            <w:bottom w:val="none" w:sz="0" w:space="0" w:color="auto"/>
            <w:right w:val="none" w:sz="0" w:space="0" w:color="auto"/>
          </w:divBdr>
        </w:div>
        <w:div w:id="1479346874">
          <w:marLeft w:val="0"/>
          <w:marRight w:val="0"/>
          <w:marTop w:val="0"/>
          <w:marBottom w:val="0"/>
          <w:divBdr>
            <w:top w:val="none" w:sz="0" w:space="0" w:color="auto"/>
            <w:left w:val="none" w:sz="0" w:space="0" w:color="auto"/>
            <w:bottom w:val="none" w:sz="0" w:space="0" w:color="auto"/>
            <w:right w:val="none" w:sz="0" w:space="0" w:color="auto"/>
          </w:divBdr>
        </w:div>
        <w:div w:id="138616454">
          <w:marLeft w:val="0"/>
          <w:marRight w:val="0"/>
          <w:marTop w:val="0"/>
          <w:marBottom w:val="0"/>
          <w:divBdr>
            <w:top w:val="none" w:sz="0" w:space="0" w:color="auto"/>
            <w:left w:val="none" w:sz="0" w:space="0" w:color="auto"/>
            <w:bottom w:val="none" w:sz="0" w:space="0" w:color="auto"/>
            <w:right w:val="none" w:sz="0" w:space="0" w:color="auto"/>
          </w:divBdr>
        </w:div>
        <w:div w:id="29693782">
          <w:marLeft w:val="0"/>
          <w:marRight w:val="0"/>
          <w:marTop w:val="0"/>
          <w:marBottom w:val="0"/>
          <w:divBdr>
            <w:top w:val="none" w:sz="0" w:space="0" w:color="auto"/>
            <w:left w:val="none" w:sz="0" w:space="0" w:color="auto"/>
            <w:bottom w:val="none" w:sz="0" w:space="0" w:color="auto"/>
            <w:right w:val="none" w:sz="0" w:space="0" w:color="auto"/>
          </w:divBdr>
        </w:div>
        <w:div w:id="1364091973">
          <w:marLeft w:val="0"/>
          <w:marRight w:val="0"/>
          <w:marTop w:val="0"/>
          <w:marBottom w:val="0"/>
          <w:divBdr>
            <w:top w:val="none" w:sz="0" w:space="0" w:color="auto"/>
            <w:left w:val="none" w:sz="0" w:space="0" w:color="auto"/>
            <w:bottom w:val="none" w:sz="0" w:space="0" w:color="auto"/>
            <w:right w:val="none" w:sz="0" w:space="0" w:color="auto"/>
          </w:divBdr>
        </w:div>
        <w:div w:id="1587420079">
          <w:marLeft w:val="0"/>
          <w:marRight w:val="0"/>
          <w:marTop w:val="0"/>
          <w:marBottom w:val="0"/>
          <w:divBdr>
            <w:top w:val="none" w:sz="0" w:space="0" w:color="auto"/>
            <w:left w:val="none" w:sz="0" w:space="0" w:color="auto"/>
            <w:bottom w:val="none" w:sz="0" w:space="0" w:color="auto"/>
            <w:right w:val="none" w:sz="0" w:space="0" w:color="auto"/>
          </w:divBdr>
        </w:div>
        <w:div w:id="121576271">
          <w:marLeft w:val="0"/>
          <w:marRight w:val="0"/>
          <w:marTop w:val="0"/>
          <w:marBottom w:val="0"/>
          <w:divBdr>
            <w:top w:val="none" w:sz="0" w:space="0" w:color="auto"/>
            <w:left w:val="none" w:sz="0" w:space="0" w:color="auto"/>
            <w:bottom w:val="none" w:sz="0" w:space="0" w:color="auto"/>
            <w:right w:val="none" w:sz="0" w:space="0" w:color="auto"/>
          </w:divBdr>
        </w:div>
        <w:div w:id="859275260">
          <w:marLeft w:val="0"/>
          <w:marRight w:val="0"/>
          <w:marTop w:val="0"/>
          <w:marBottom w:val="0"/>
          <w:divBdr>
            <w:top w:val="none" w:sz="0" w:space="0" w:color="auto"/>
            <w:left w:val="none" w:sz="0" w:space="0" w:color="auto"/>
            <w:bottom w:val="none" w:sz="0" w:space="0" w:color="auto"/>
            <w:right w:val="none" w:sz="0" w:space="0" w:color="auto"/>
          </w:divBdr>
        </w:div>
        <w:div w:id="267474142">
          <w:marLeft w:val="0"/>
          <w:marRight w:val="0"/>
          <w:marTop w:val="0"/>
          <w:marBottom w:val="0"/>
          <w:divBdr>
            <w:top w:val="none" w:sz="0" w:space="0" w:color="auto"/>
            <w:left w:val="none" w:sz="0" w:space="0" w:color="auto"/>
            <w:bottom w:val="none" w:sz="0" w:space="0" w:color="auto"/>
            <w:right w:val="none" w:sz="0" w:space="0" w:color="auto"/>
          </w:divBdr>
        </w:div>
        <w:div w:id="1850558943">
          <w:marLeft w:val="0"/>
          <w:marRight w:val="0"/>
          <w:marTop w:val="0"/>
          <w:marBottom w:val="0"/>
          <w:divBdr>
            <w:top w:val="none" w:sz="0" w:space="0" w:color="auto"/>
            <w:left w:val="none" w:sz="0" w:space="0" w:color="auto"/>
            <w:bottom w:val="none" w:sz="0" w:space="0" w:color="auto"/>
            <w:right w:val="none" w:sz="0" w:space="0" w:color="auto"/>
          </w:divBdr>
        </w:div>
        <w:div w:id="365060730">
          <w:marLeft w:val="0"/>
          <w:marRight w:val="0"/>
          <w:marTop w:val="0"/>
          <w:marBottom w:val="0"/>
          <w:divBdr>
            <w:top w:val="none" w:sz="0" w:space="0" w:color="auto"/>
            <w:left w:val="none" w:sz="0" w:space="0" w:color="auto"/>
            <w:bottom w:val="none" w:sz="0" w:space="0" w:color="auto"/>
            <w:right w:val="none" w:sz="0" w:space="0" w:color="auto"/>
          </w:divBdr>
        </w:div>
        <w:div w:id="399989208">
          <w:marLeft w:val="0"/>
          <w:marRight w:val="0"/>
          <w:marTop w:val="0"/>
          <w:marBottom w:val="0"/>
          <w:divBdr>
            <w:top w:val="none" w:sz="0" w:space="0" w:color="auto"/>
            <w:left w:val="none" w:sz="0" w:space="0" w:color="auto"/>
            <w:bottom w:val="none" w:sz="0" w:space="0" w:color="auto"/>
            <w:right w:val="none" w:sz="0" w:space="0" w:color="auto"/>
          </w:divBdr>
        </w:div>
        <w:div w:id="1190535611">
          <w:marLeft w:val="0"/>
          <w:marRight w:val="0"/>
          <w:marTop w:val="0"/>
          <w:marBottom w:val="0"/>
          <w:divBdr>
            <w:top w:val="none" w:sz="0" w:space="0" w:color="auto"/>
            <w:left w:val="none" w:sz="0" w:space="0" w:color="auto"/>
            <w:bottom w:val="none" w:sz="0" w:space="0" w:color="auto"/>
            <w:right w:val="none" w:sz="0" w:space="0" w:color="auto"/>
          </w:divBdr>
        </w:div>
        <w:div w:id="499974718">
          <w:marLeft w:val="0"/>
          <w:marRight w:val="0"/>
          <w:marTop w:val="0"/>
          <w:marBottom w:val="0"/>
          <w:divBdr>
            <w:top w:val="none" w:sz="0" w:space="0" w:color="auto"/>
            <w:left w:val="none" w:sz="0" w:space="0" w:color="auto"/>
            <w:bottom w:val="none" w:sz="0" w:space="0" w:color="auto"/>
            <w:right w:val="none" w:sz="0" w:space="0" w:color="auto"/>
          </w:divBdr>
        </w:div>
        <w:div w:id="2057853653">
          <w:marLeft w:val="0"/>
          <w:marRight w:val="0"/>
          <w:marTop w:val="0"/>
          <w:marBottom w:val="0"/>
          <w:divBdr>
            <w:top w:val="none" w:sz="0" w:space="0" w:color="auto"/>
            <w:left w:val="none" w:sz="0" w:space="0" w:color="auto"/>
            <w:bottom w:val="none" w:sz="0" w:space="0" w:color="auto"/>
            <w:right w:val="none" w:sz="0" w:space="0" w:color="auto"/>
          </w:divBdr>
        </w:div>
        <w:div w:id="838235688">
          <w:marLeft w:val="0"/>
          <w:marRight w:val="0"/>
          <w:marTop w:val="0"/>
          <w:marBottom w:val="0"/>
          <w:divBdr>
            <w:top w:val="none" w:sz="0" w:space="0" w:color="auto"/>
            <w:left w:val="none" w:sz="0" w:space="0" w:color="auto"/>
            <w:bottom w:val="none" w:sz="0" w:space="0" w:color="auto"/>
            <w:right w:val="none" w:sz="0" w:space="0" w:color="auto"/>
          </w:divBdr>
        </w:div>
        <w:div w:id="288826955">
          <w:marLeft w:val="0"/>
          <w:marRight w:val="0"/>
          <w:marTop w:val="0"/>
          <w:marBottom w:val="0"/>
          <w:divBdr>
            <w:top w:val="none" w:sz="0" w:space="0" w:color="auto"/>
            <w:left w:val="none" w:sz="0" w:space="0" w:color="auto"/>
            <w:bottom w:val="none" w:sz="0" w:space="0" w:color="auto"/>
            <w:right w:val="none" w:sz="0" w:space="0" w:color="auto"/>
          </w:divBdr>
        </w:div>
        <w:div w:id="597717520">
          <w:marLeft w:val="0"/>
          <w:marRight w:val="0"/>
          <w:marTop w:val="0"/>
          <w:marBottom w:val="0"/>
          <w:divBdr>
            <w:top w:val="none" w:sz="0" w:space="0" w:color="auto"/>
            <w:left w:val="none" w:sz="0" w:space="0" w:color="auto"/>
            <w:bottom w:val="none" w:sz="0" w:space="0" w:color="auto"/>
            <w:right w:val="none" w:sz="0" w:space="0" w:color="auto"/>
          </w:divBdr>
        </w:div>
        <w:div w:id="2027097445">
          <w:marLeft w:val="0"/>
          <w:marRight w:val="0"/>
          <w:marTop w:val="0"/>
          <w:marBottom w:val="0"/>
          <w:divBdr>
            <w:top w:val="none" w:sz="0" w:space="0" w:color="auto"/>
            <w:left w:val="none" w:sz="0" w:space="0" w:color="auto"/>
            <w:bottom w:val="none" w:sz="0" w:space="0" w:color="auto"/>
            <w:right w:val="none" w:sz="0" w:space="0" w:color="auto"/>
          </w:divBdr>
        </w:div>
        <w:div w:id="1892766826">
          <w:marLeft w:val="0"/>
          <w:marRight w:val="0"/>
          <w:marTop w:val="0"/>
          <w:marBottom w:val="0"/>
          <w:divBdr>
            <w:top w:val="none" w:sz="0" w:space="0" w:color="auto"/>
            <w:left w:val="none" w:sz="0" w:space="0" w:color="auto"/>
            <w:bottom w:val="none" w:sz="0" w:space="0" w:color="auto"/>
            <w:right w:val="none" w:sz="0" w:space="0" w:color="auto"/>
          </w:divBdr>
        </w:div>
        <w:div w:id="318005516">
          <w:marLeft w:val="0"/>
          <w:marRight w:val="0"/>
          <w:marTop w:val="0"/>
          <w:marBottom w:val="0"/>
          <w:divBdr>
            <w:top w:val="none" w:sz="0" w:space="0" w:color="auto"/>
            <w:left w:val="none" w:sz="0" w:space="0" w:color="auto"/>
            <w:bottom w:val="none" w:sz="0" w:space="0" w:color="auto"/>
            <w:right w:val="none" w:sz="0" w:space="0" w:color="auto"/>
          </w:divBdr>
        </w:div>
        <w:div w:id="807236229">
          <w:marLeft w:val="0"/>
          <w:marRight w:val="0"/>
          <w:marTop w:val="0"/>
          <w:marBottom w:val="0"/>
          <w:divBdr>
            <w:top w:val="none" w:sz="0" w:space="0" w:color="auto"/>
            <w:left w:val="none" w:sz="0" w:space="0" w:color="auto"/>
            <w:bottom w:val="none" w:sz="0" w:space="0" w:color="auto"/>
            <w:right w:val="none" w:sz="0" w:space="0" w:color="auto"/>
          </w:divBdr>
        </w:div>
        <w:div w:id="2005626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2156</Words>
  <Characters>12294</Characters>
  <Application>Microsoft Office Word</Application>
  <DocSecurity>0</DocSecurity>
  <Lines>102</Lines>
  <Paragraphs>28</Paragraphs>
  <ScaleCrop>false</ScaleCrop>
  <Company/>
  <LinksUpToDate>false</LinksUpToDate>
  <CharactersWithSpaces>14422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Коробец Валентина Анатольевна</dc:creator>
  <cp:keywords/>
  <dc:description/>
  <cp:lastModifiedBy>Коробец Валентина Анатольевна</cp:lastModifiedBy>
  <cp:revision>3</cp:revision>
  <dcterms:created xsi:type="dcterms:W3CDTF">2021-08-03T07:38:00Z</dcterms:created>
  <dcterms:modified xsi:type="dcterms:W3CDTF">2021-08-03T07:42:00Z</dcterms:modified>
</cp:coreProperties>
</file>