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54CA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before="66" w:after="0" w:line="240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sz w:val="24"/>
          <w:szCs w:val="24"/>
        </w:rPr>
        <w:t>Рабочая программа курса внеурочной деятельности «Проектная лаборатория» разработана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на основе требований к результатам освоения ООП ООО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 xml:space="preserve">МОУ «Гимназия </w:t>
      </w:r>
      <w:proofErr w:type="spellStart"/>
      <w:r w:rsidRPr="00DA54CA">
        <w:rPr>
          <w:rFonts w:ascii="Times New Roman" w:eastAsia="Times New Roman" w:hAnsi="Times New Roman" w:cs="Times New Roman"/>
          <w:sz w:val="24"/>
          <w:szCs w:val="24"/>
        </w:rPr>
        <w:t>г.Надыма</w:t>
      </w:r>
      <w:proofErr w:type="spellEnd"/>
      <w:r w:rsidRPr="00DA54C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A54C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соответствии с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ООО.</w:t>
      </w:r>
    </w:p>
    <w:p w:rsidR="00DA54CA" w:rsidRPr="00DA54CA" w:rsidRDefault="00DA54CA" w:rsidP="00DA54CA">
      <w:pPr>
        <w:widowControl w:val="0"/>
        <w:autoSpaceDE w:val="0"/>
        <w:autoSpaceDN w:val="0"/>
        <w:spacing w:before="1" w:after="0" w:line="240" w:lineRule="auto"/>
        <w:ind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программы: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создать условия для системного формирования основ учебно-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исследовательской и проектной деятельности, представлений позитивного социального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опыта у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учащихся</w:t>
      </w:r>
    </w:p>
    <w:p w:rsidR="00DA54CA" w:rsidRPr="00DA54CA" w:rsidRDefault="00DA54CA" w:rsidP="00DA54CA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DA54CA" w:rsidRPr="00DA54CA" w:rsidRDefault="00DA54CA" w:rsidP="00DA54CA">
      <w:pPr>
        <w:widowControl w:val="0"/>
        <w:numPr>
          <w:ilvl w:val="0"/>
          <w:numId w:val="26"/>
        </w:numPr>
        <w:tabs>
          <w:tab w:val="left" w:pos="808"/>
        </w:tabs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</w:rPr>
      </w:pPr>
      <w:r w:rsidRPr="00DA54CA">
        <w:rPr>
          <w:rFonts w:ascii="Times New Roman" w:eastAsia="Times New Roman" w:hAnsi="Times New Roman" w:cs="Times New Roman"/>
          <w:sz w:val="24"/>
        </w:rPr>
        <w:t>обучение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учащихся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целеполаганию,</w:t>
      </w:r>
      <w:r w:rsidRPr="00DA54C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планированию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и</w:t>
      </w:r>
      <w:r w:rsidRPr="00DA54C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контролю;</w:t>
      </w:r>
    </w:p>
    <w:p w:rsidR="00DA54CA" w:rsidRPr="00DA54CA" w:rsidRDefault="00DA54CA" w:rsidP="00DA54CA">
      <w:pPr>
        <w:widowControl w:val="0"/>
        <w:numPr>
          <w:ilvl w:val="0"/>
          <w:numId w:val="26"/>
        </w:numPr>
        <w:tabs>
          <w:tab w:val="left" w:pos="8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DA54CA">
        <w:rPr>
          <w:rFonts w:ascii="Times New Roman" w:eastAsia="Times New Roman" w:hAnsi="Times New Roman" w:cs="Times New Roman"/>
          <w:sz w:val="24"/>
        </w:rPr>
        <w:t>овладение</w:t>
      </w:r>
      <w:r w:rsidRPr="00DA54C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приемами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работы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с</w:t>
      </w:r>
      <w:r w:rsidRPr="00DA54C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различными</w:t>
      </w:r>
      <w:r w:rsidRPr="00DA54C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источниками</w:t>
      </w:r>
      <w:r w:rsidRPr="00DA54C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информации,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ресурсами;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sz w:val="24"/>
          <w:szCs w:val="24"/>
        </w:rPr>
        <w:t>-овладение</w:t>
      </w:r>
      <w:r w:rsidRPr="00DA54C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приемами</w:t>
      </w:r>
      <w:r w:rsidRPr="00DA54C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анализа</w:t>
      </w:r>
      <w:r w:rsidRPr="00DA54C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данных,</w:t>
      </w:r>
      <w:r w:rsidRPr="00DA54C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DA54C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выделять</w:t>
      </w:r>
      <w:r w:rsidRPr="00DA54C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главное,</w:t>
      </w:r>
      <w:r w:rsidRPr="00DA54C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сопоставлять</w:t>
      </w:r>
      <w:r w:rsidRPr="00DA54C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факты,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сравнивать информацию;</w:t>
      </w:r>
    </w:p>
    <w:p w:rsidR="00DA54CA" w:rsidRPr="00DA54CA" w:rsidRDefault="00DA54CA" w:rsidP="00DA54CA">
      <w:pPr>
        <w:widowControl w:val="0"/>
        <w:numPr>
          <w:ilvl w:val="0"/>
          <w:numId w:val="26"/>
        </w:numPr>
        <w:tabs>
          <w:tab w:val="left" w:pos="8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DA54CA">
        <w:rPr>
          <w:rFonts w:ascii="Times New Roman" w:eastAsia="Times New Roman" w:hAnsi="Times New Roman" w:cs="Times New Roman"/>
          <w:sz w:val="24"/>
        </w:rPr>
        <w:t>обучение</w:t>
      </w:r>
      <w:r w:rsidRPr="00DA54C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методам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творческого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мышления при</w:t>
      </w:r>
      <w:r w:rsidRPr="00DA54C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решении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проектных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задач;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sz w:val="24"/>
          <w:szCs w:val="24"/>
        </w:rPr>
        <w:t>-формирование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представлению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отчетности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вариативных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формах</w:t>
      </w:r>
      <w:r w:rsidRPr="00DA54C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(презентация,</w:t>
      </w:r>
      <w:r w:rsidRPr="00DA54C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письменная часть проекта, доклад и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т.д.);</w:t>
      </w:r>
    </w:p>
    <w:p w:rsidR="00DA54CA" w:rsidRPr="00DA54CA" w:rsidRDefault="00DA54CA" w:rsidP="00DA54C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sz w:val="24"/>
          <w:szCs w:val="24"/>
        </w:rPr>
        <w:t>-овладение</w:t>
      </w:r>
      <w:r w:rsidRPr="00DA54C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основами</w:t>
      </w:r>
      <w:r w:rsidRPr="00DA54C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оценивания</w:t>
      </w:r>
      <w:r w:rsidRPr="00DA54C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проекта,</w:t>
      </w:r>
      <w:r w:rsidRPr="00DA54C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проекта,</w:t>
      </w:r>
      <w:r w:rsidRPr="00DA54C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рефлексии</w:t>
      </w:r>
      <w:r w:rsidRPr="00DA54C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DA54C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DA54CA" w:rsidRPr="00DA54CA" w:rsidRDefault="00DA54CA" w:rsidP="00DA54CA">
      <w:pPr>
        <w:widowControl w:val="0"/>
        <w:numPr>
          <w:ilvl w:val="0"/>
          <w:numId w:val="26"/>
        </w:numPr>
        <w:tabs>
          <w:tab w:val="left" w:pos="8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DA54CA">
        <w:rPr>
          <w:rFonts w:ascii="Times New Roman" w:eastAsia="Times New Roman" w:hAnsi="Times New Roman" w:cs="Times New Roman"/>
          <w:sz w:val="24"/>
        </w:rPr>
        <w:t>создание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условий</w:t>
      </w:r>
      <w:r w:rsidRPr="00DA54C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для</w:t>
      </w:r>
      <w:r w:rsidRPr="00DA54C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успешной</w:t>
      </w:r>
      <w:r w:rsidRPr="00DA54C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социализации</w:t>
      </w:r>
      <w:r w:rsidRPr="00DA54C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учащихся.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DA54C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DA54C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54C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54CA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«Проектная лаборатория»</w:t>
      </w:r>
      <w:r w:rsidRPr="00DA54C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реализуется</w:t>
      </w:r>
      <w:r w:rsidRPr="00DA54CA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DA54C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54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54C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ООП</w:t>
      </w:r>
      <w:r w:rsidRPr="00DA54C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>ООО</w:t>
      </w:r>
      <w:r w:rsidRPr="00DA54C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  <w:szCs w:val="24"/>
        </w:rPr>
        <w:t xml:space="preserve">МОУ «Гимназия </w:t>
      </w:r>
      <w:proofErr w:type="spellStart"/>
      <w:r w:rsidRPr="00DA54CA">
        <w:rPr>
          <w:rFonts w:ascii="Times New Roman" w:eastAsia="Times New Roman" w:hAnsi="Times New Roman" w:cs="Times New Roman"/>
          <w:sz w:val="24"/>
          <w:szCs w:val="24"/>
        </w:rPr>
        <w:t>г.Надыма</w:t>
      </w:r>
      <w:proofErr w:type="spellEnd"/>
      <w:r w:rsidRPr="00DA54C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  <w:r w:rsidRPr="00DA54C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ОСВОЕНИЯ</w:t>
      </w:r>
      <w:r w:rsidRPr="00DA54C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DA54C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ВНЕУРОЧНОЙ</w:t>
      </w:r>
      <w:r w:rsidRPr="00DA54C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</w:p>
    <w:p w:rsidR="00DA54CA" w:rsidRPr="00DA54CA" w:rsidRDefault="00DA54CA" w:rsidP="00DA54C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74" w:lineRule="exact"/>
        <w:ind w:right="7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4CA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DA54C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4"/>
        </w:rPr>
      </w:pPr>
      <w:r w:rsidRPr="00DA54CA">
        <w:rPr>
          <w:rFonts w:ascii="Times New Roman" w:eastAsia="Times New Roman" w:hAnsi="Times New Roman" w:cs="Times New Roman"/>
          <w:sz w:val="24"/>
        </w:rPr>
        <w:t xml:space="preserve">1. </w:t>
      </w:r>
      <w:r w:rsidRPr="00DA54CA">
        <w:rPr>
          <w:rFonts w:ascii="Times New Roman" w:eastAsia="Times New Roman" w:hAnsi="Times New Roman" w:cs="Times New Roman"/>
          <w:b/>
          <w:sz w:val="24"/>
        </w:rPr>
        <w:t>Готовность и способность обучающихся к саморазвитию и самообразованию</w:t>
      </w:r>
      <w:r w:rsidRPr="00DA54CA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на основе мотивации к обучению и познанию; готовность и способность осознанному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выбору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и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построению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дальнейшей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индивидуальной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траектории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образования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на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базе</w:t>
      </w:r>
      <w:r w:rsidRPr="00DA54C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ориентировки в мире профессий и профессиональных предпочтений, с учетом устойчивых</w:t>
      </w:r>
      <w:r w:rsidRPr="00DA54CA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sz w:val="24"/>
        </w:rPr>
        <w:t>познавательных интересов.</w:t>
      </w:r>
    </w:p>
    <w:p w:rsidR="00DA54CA" w:rsidRPr="00DA54CA" w:rsidRDefault="00DA54CA" w:rsidP="00DA54CA">
      <w:pPr>
        <w:widowControl w:val="0"/>
        <w:numPr>
          <w:ilvl w:val="0"/>
          <w:numId w:val="25"/>
        </w:numPr>
        <w:tabs>
          <w:tab w:val="left" w:pos="1127"/>
        </w:tabs>
        <w:autoSpaceDE w:val="0"/>
        <w:autoSpaceDN w:val="0"/>
        <w:spacing w:after="0" w:line="240" w:lineRule="auto"/>
        <w:ind w:right="110" w:firstLine="707"/>
        <w:rPr>
          <w:rFonts w:ascii="Times New Roman" w:eastAsia="Times New Roman" w:hAnsi="Times New Roman" w:cs="Times New Roman"/>
          <w:i/>
          <w:sz w:val="24"/>
        </w:rPr>
      </w:pPr>
      <w:r w:rsidRPr="00DA54CA">
        <w:rPr>
          <w:rFonts w:ascii="Times New Roman" w:eastAsia="Times New Roman" w:hAnsi="Times New Roman" w:cs="Times New Roman"/>
          <w:b/>
          <w:sz w:val="24"/>
        </w:rPr>
        <w:t>Развитое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моральное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сознание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и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компетентность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в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решении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моральных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проблем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на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основе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личностного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выбора,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формирование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нравственных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чувств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и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нравственного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поведения,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осознанного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и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ответственного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отношения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к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собственным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 xml:space="preserve">поступкам. </w:t>
      </w:r>
      <w:proofErr w:type="spellStart"/>
      <w:r w:rsidRPr="00DA54CA">
        <w:rPr>
          <w:rFonts w:ascii="Times New Roman" w:eastAsia="Times New Roman" w:hAnsi="Times New Roman" w:cs="Times New Roman"/>
          <w:i/>
          <w:sz w:val="24"/>
        </w:rPr>
        <w:t>Сформированность</w:t>
      </w:r>
      <w:proofErr w:type="spellEnd"/>
      <w:r w:rsidRPr="00DA54CA">
        <w:rPr>
          <w:rFonts w:ascii="Times New Roman" w:eastAsia="Times New Roman" w:hAnsi="Times New Roman" w:cs="Times New Roman"/>
          <w:i/>
          <w:sz w:val="24"/>
        </w:rPr>
        <w:t xml:space="preserve"> ответственного отношения к учению; уважительного</w:t>
      </w:r>
      <w:r w:rsidRPr="00DA54CA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отношения</w:t>
      </w:r>
      <w:r w:rsidRPr="00DA54CA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к труду,</w:t>
      </w:r>
      <w:r w:rsidRPr="00DA54CA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наличие</w:t>
      </w:r>
      <w:r w:rsidRPr="00DA54CA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опыта</w:t>
      </w:r>
      <w:r w:rsidRPr="00DA54CA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участия</w:t>
      </w:r>
      <w:r w:rsidRPr="00DA54CA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в социально значимом</w:t>
      </w:r>
      <w:r w:rsidRPr="00DA54CA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i/>
          <w:sz w:val="24"/>
        </w:rPr>
        <w:t>труде.</w:t>
      </w:r>
    </w:p>
    <w:p w:rsidR="00DA54CA" w:rsidRPr="00DA54CA" w:rsidRDefault="00DA54CA" w:rsidP="00DA54CA">
      <w:pPr>
        <w:widowControl w:val="0"/>
        <w:numPr>
          <w:ilvl w:val="0"/>
          <w:numId w:val="25"/>
        </w:numPr>
        <w:tabs>
          <w:tab w:val="left" w:pos="1338"/>
        </w:tabs>
        <w:autoSpaceDE w:val="0"/>
        <w:autoSpaceDN w:val="0"/>
        <w:spacing w:before="3" w:after="0" w:line="240" w:lineRule="auto"/>
        <w:ind w:right="114" w:firstLine="707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DA54CA">
        <w:rPr>
          <w:rFonts w:ascii="Times New Roman" w:eastAsia="Times New Roman" w:hAnsi="Times New Roman" w:cs="Times New Roman"/>
          <w:b/>
          <w:sz w:val="24"/>
        </w:rPr>
        <w:t>Сформированность</w:t>
      </w:r>
      <w:proofErr w:type="spellEnd"/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целостного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мировоззрения,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соответствующего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современному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уровню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развития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науки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и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общественной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практики, учитывающего</w:t>
      </w:r>
      <w:r w:rsidRPr="00DA54C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социальное,</w:t>
      </w:r>
      <w:r w:rsidRPr="00DA54C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культурное,</w:t>
      </w:r>
      <w:r w:rsidRPr="00DA54C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языковое,</w:t>
      </w:r>
      <w:r w:rsidRPr="00DA54C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духовное</w:t>
      </w:r>
      <w:r w:rsidRPr="00DA54CA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многообразие</w:t>
      </w:r>
      <w:r w:rsidRPr="00DA54C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современного</w:t>
      </w:r>
      <w:r w:rsidRPr="00DA54C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sz w:val="24"/>
        </w:rPr>
        <w:t>мира.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DA54CA" w:rsidRPr="00DA54CA" w:rsidSect="00DA54CA">
          <w:pgSz w:w="11910" w:h="16840"/>
          <w:pgMar w:top="1040" w:right="740" w:bottom="280" w:left="1600" w:header="720" w:footer="720" w:gutter="0"/>
          <w:cols w:space="720"/>
        </w:sect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A54CA" w:rsidRPr="00DA54CA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DA54CA" w:rsidRPr="00DA54CA" w:rsidRDefault="00DA54CA" w:rsidP="00DA54CA">
      <w:pPr>
        <w:widowControl w:val="0"/>
        <w:autoSpaceDE w:val="0"/>
        <w:autoSpaceDN w:val="0"/>
        <w:spacing w:before="63" w:after="3" w:line="240" w:lineRule="auto"/>
        <w:ind w:right="50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МЕТАПРЕДМЕТНЫЕ</w:t>
      </w:r>
      <w:r w:rsidRPr="00DA54C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A54CA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</w:p>
    <w:p w:rsidR="00DA54CA" w:rsidRPr="00DA54CA" w:rsidRDefault="00DA54CA" w:rsidP="00DA54CA">
      <w:pPr>
        <w:widowControl w:val="0"/>
        <w:numPr>
          <w:ilvl w:val="0"/>
          <w:numId w:val="24"/>
        </w:numPr>
        <w:tabs>
          <w:tab w:val="left" w:pos="327"/>
        </w:tabs>
        <w:autoSpaceDE w:val="0"/>
        <w:autoSpaceDN w:val="0"/>
        <w:spacing w:after="0" w:line="240" w:lineRule="auto"/>
        <w:ind w:right="30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самостоятельно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определять цели обучения,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ставить и формулировать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новые задачи в учебе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416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деятельности, развивать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мотивы и интересы своей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сможет: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766" w:firstLine="134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  <w:spacing w:val="-1"/>
        </w:rPr>
        <w:t>анализировать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существующие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планировать будущие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образовательные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результаты;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356" w:firstLine="134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идентифицировать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собственные проблемы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определять главную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проблему;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407" w:firstLine="134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выдвигать версии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решения проблемы,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формулировать гипотезы,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предвосхищать конечный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результат;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ставить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цель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33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 на основе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определенной проблемы и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существующих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возможностей;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формулировать цели деятельности;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DA54CA" w:rsidRPr="00DA54CA" w:rsidRDefault="00DA54CA" w:rsidP="00DA54CA">
      <w:pPr>
        <w:widowControl w:val="0"/>
        <w:numPr>
          <w:ilvl w:val="0"/>
          <w:numId w:val="23"/>
        </w:numPr>
        <w:tabs>
          <w:tab w:val="left" w:pos="327"/>
        </w:tabs>
        <w:autoSpaceDE w:val="0"/>
        <w:autoSpaceDN w:val="0"/>
        <w:spacing w:after="0" w:line="242" w:lineRule="auto"/>
        <w:ind w:right="358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самостоятельно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планировать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пути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49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достижения целей, в том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числе альтернативные,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осознанно выбирать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наиболее</w:t>
      </w:r>
      <w:r w:rsidRPr="00DA54CA">
        <w:rPr>
          <w:rFonts w:ascii="Times New Roman" w:eastAsia="Times New Roman" w:hAnsi="Times New Roman" w:cs="Times New Roman"/>
          <w:spacing w:val="-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эффективные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3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способы решения учебных и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познавательных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задач.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сможет:</w:t>
      </w:r>
    </w:p>
    <w:p w:rsidR="00DA54CA" w:rsidRPr="00DA54CA" w:rsidRDefault="00DA54CA" w:rsidP="00DA54CA">
      <w:pPr>
        <w:widowControl w:val="0"/>
        <w:numPr>
          <w:ilvl w:val="1"/>
          <w:numId w:val="23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267" w:firstLine="10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необходимые действие(я) в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соответствии с учебной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познавательной задачей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составлять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алгоритм их</w:t>
      </w:r>
    </w:p>
    <w:p w:rsidR="00DA54CA" w:rsidRPr="00DA54CA" w:rsidRDefault="00DA54CA" w:rsidP="00DA54CA">
      <w:pPr>
        <w:widowControl w:val="0"/>
        <w:tabs>
          <w:tab w:val="right" w:pos="3060"/>
        </w:tabs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выполнения;</w:t>
      </w:r>
      <w:r w:rsidRPr="00DA54CA">
        <w:rPr>
          <w:rFonts w:ascii="Times New Roman" w:eastAsia="Times New Roman" w:hAnsi="Times New Roman" w:cs="Times New Roman"/>
        </w:rPr>
        <w:tab/>
      </w:r>
    </w:p>
    <w:p w:rsidR="00DA54CA" w:rsidRPr="00DA54CA" w:rsidRDefault="00DA54CA" w:rsidP="00DA54CA">
      <w:pPr>
        <w:widowControl w:val="0"/>
        <w:numPr>
          <w:ilvl w:val="1"/>
          <w:numId w:val="23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645" w:firstLine="10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обосновывать и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осуществлять выбор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наиболее</w:t>
      </w:r>
      <w:r w:rsidRPr="00DA54CA">
        <w:rPr>
          <w:rFonts w:ascii="Times New Roman" w:eastAsia="Times New Roman" w:hAnsi="Times New Roman" w:cs="Times New Roman"/>
          <w:spacing w:val="-6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эффективных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237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способов решения учебных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познавательных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задач;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84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определять/</w:t>
      </w:r>
      <w:proofErr w:type="gramStart"/>
      <w:r w:rsidRPr="00DA54CA">
        <w:rPr>
          <w:rFonts w:ascii="Times New Roman" w:eastAsia="Times New Roman" w:hAnsi="Times New Roman" w:cs="Times New Roman"/>
        </w:rPr>
        <w:t>находить,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 xml:space="preserve">  </w:t>
      </w:r>
      <w:proofErr w:type="gramEnd"/>
      <w:r w:rsidRPr="00DA54CA">
        <w:rPr>
          <w:rFonts w:ascii="Times New Roman" w:eastAsia="Times New Roman" w:hAnsi="Times New Roman" w:cs="Times New Roman"/>
        </w:rPr>
        <w:t xml:space="preserve">        в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том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числе из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338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предложенных вариантов,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условия для выполнения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учебной и познавательной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задачи;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578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выстраивать жизненные планы на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краткосрочное будущее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(заявлять целевые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ориентиры,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ставить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531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адекватные им задачи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предлагать действия,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указывая и обосновывая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логическую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последовательность</w:t>
      </w:r>
      <w:r w:rsidRPr="00DA54CA">
        <w:rPr>
          <w:rFonts w:ascii="Times New Roman" w:eastAsia="Times New Roman" w:hAnsi="Times New Roman" w:cs="Times New Roman"/>
          <w:spacing w:val="-5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шагов);</w:t>
      </w:r>
    </w:p>
    <w:p w:rsidR="00DA54CA" w:rsidRPr="00DA54CA" w:rsidRDefault="00DA54CA" w:rsidP="00DA54CA">
      <w:pPr>
        <w:widowControl w:val="0"/>
        <w:numPr>
          <w:ilvl w:val="0"/>
          <w:numId w:val="22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257" w:firstLine="10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выбирать из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предложенных вариантов и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самостоятельно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искать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средства/ресурсы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для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5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решения задачи/достижения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цели;</w:t>
      </w:r>
    </w:p>
    <w:p w:rsidR="00DA54CA" w:rsidRPr="00DA54CA" w:rsidRDefault="00DA54CA" w:rsidP="00DA54CA">
      <w:pPr>
        <w:widowControl w:val="0"/>
        <w:numPr>
          <w:ilvl w:val="0"/>
          <w:numId w:val="22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623" w:firstLine="10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составлять план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решения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проблемы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276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(выполнения проекта,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проведения</w:t>
      </w:r>
      <w:r w:rsidRPr="00DA54CA">
        <w:rPr>
          <w:rFonts w:ascii="Times New Roman" w:eastAsia="Times New Roman" w:hAnsi="Times New Roman" w:cs="Times New Roman"/>
          <w:spacing w:val="-9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исследования);</w:t>
      </w:r>
    </w:p>
    <w:p w:rsidR="00DA54CA" w:rsidRPr="00DA54CA" w:rsidRDefault="00DA54CA" w:rsidP="00DA54CA">
      <w:pPr>
        <w:widowControl w:val="0"/>
        <w:numPr>
          <w:ilvl w:val="0"/>
          <w:numId w:val="22"/>
        </w:numPr>
        <w:tabs>
          <w:tab w:val="left" w:pos="813"/>
          <w:tab w:val="left" w:pos="814"/>
        </w:tabs>
        <w:autoSpaceDE w:val="0"/>
        <w:autoSpaceDN w:val="0"/>
        <w:spacing w:after="0" w:line="269" w:lineRule="exact"/>
        <w:ind w:left="81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57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потенциальные затруднения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при решении учебной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познавательной задачи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находить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средства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для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устранения;</w:t>
      </w:r>
    </w:p>
    <w:p w:rsidR="00DA54CA" w:rsidRPr="00DA54CA" w:rsidRDefault="00DA54CA" w:rsidP="00DA54CA">
      <w:pPr>
        <w:widowControl w:val="0"/>
        <w:numPr>
          <w:ilvl w:val="0"/>
          <w:numId w:val="22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404" w:firstLine="10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описывать свой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опыт, оформляя его для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передачи другим людям в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виде технологии решения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практических задач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определенного</w:t>
      </w:r>
      <w:r w:rsidRPr="00DA54CA">
        <w:rPr>
          <w:rFonts w:ascii="Times New Roman" w:eastAsia="Times New Roman" w:hAnsi="Times New Roman" w:cs="Times New Roman"/>
          <w:spacing w:val="-4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класса;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планировать и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корректировать свою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индивидуальную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образовательную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траекторию.</w:t>
      </w:r>
    </w:p>
    <w:p w:rsidR="00DA54CA" w:rsidRPr="00DA54CA" w:rsidRDefault="00DA54CA" w:rsidP="00DA54CA">
      <w:pPr>
        <w:widowControl w:val="0"/>
        <w:numPr>
          <w:ilvl w:val="0"/>
          <w:numId w:val="21"/>
        </w:numPr>
        <w:tabs>
          <w:tab w:val="left" w:pos="327"/>
        </w:tabs>
        <w:autoSpaceDE w:val="0"/>
        <w:autoSpaceDN w:val="0"/>
        <w:spacing w:after="0" w:line="240" w:lineRule="auto"/>
        <w:ind w:right="251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самостоятельно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соотносить свои действия с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планируемыми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результатами, осуществлять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контроль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своей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509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 в процессе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достижения результата,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определять</w:t>
      </w:r>
      <w:r w:rsidRPr="00DA54CA">
        <w:rPr>
          <w:rFonts w:ascii="Times New Roman" w:eastAsia="Times New Roman" w:hAnsi="Times New Roman" w:cs="Times New Roman"/>
          <w:spacing w:val="-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способы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59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действий в рамках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предложенных условий 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требований, корректировать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свои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действия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334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изменяющейся ситуацией.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Учащийся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сможет:</w:t>
      </w:r>
    </w:p>
    <w:p w:rsidR="00DA54CA" w:rsidRPr="00DA54CA" w:rsidRDefault="00DA54CA" w:rsidP="00DA54CA">
      <w:pPr>
        <w:widowControl w:val="0"/>
        <w:numPr>
          <w:ilvl w:val="1"/>
          <w:numId w:val="21"/>
        </w:numPr>
        <w:tabs>
          <w:tab w:val="left" w:pos="813"/>
          <w:tab w:val="left" w:pos="814"/>
        </w:tabs>
        <w:autoSpaceDE w:val="0"/>
        <w:autoSpaceDN w:val="0"/>
        <w:spacing w:after="0" w:line="269" w:lineRule="exact"/>
        <w:ind w:left="81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</w:t>
      </w:r>
      <w:r w:rsidRPr="00DA54CA">
        <w:rPr>
          <w:rFonts w:ascii="Times New Roman" w:eastAsia="Times New Roman" w:hAnsi="Times New Roman" w:cs="Times New Roman"/>
          <w:spacing w:val="-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410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систематизировать (в том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числе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выбирать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201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приоритетные) критерии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планируемых результатов и</w:t>
      </w:r>
      <w:r w:rsidRPr="00DA54CA">
        <w:rPr>
          <w:rFonts w:ascii="Times New Roman" w:eastAsia="Times New Roman" w:hAnsi="Times New Roman" w:cs="Times New Roman"/>
          <w:spacing w:val="-53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оценки</w:t>
      </w:r>
      <w:r w:rsidRPr="00DA54CA">
        <w:rPr>
          <w:rFonts w:ascii="Times New Roman" w:eastAsia="Times New Roman" w:hAnsi="Times New Roman" w:cs="Times New Roman"/>
          <w:spacing w:val="-4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своей</w:t>
      </w:r>
      <w:r w:rsidRPr="00DA54CA">
        <w:rPr>
          <w:rFonts w:ascii="Times New Roman" w:eastAsia="Times New Roman" w:hAnsi="Times New Roman" w:cs="Times New Roman"/>
          <w:spacing w:val="-6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деятельности;</w:t>
      </w:r>
    </w:p>
    <w:p w:rsidR="00DA54CA" w:rsidRPr="00DA54CA" w:rsidRDefault="00DA54CA" w:rsidP="00DA54CA">
      <w:pPr>
        <w:widowControl w:val="0"/>
        <w:numPr>
          <w:ilvl w:val="1"/>
          <w:numId w:val="21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right="1157" w:firstLine="129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отбирать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инструменты для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оценивания</w:t>
      </w:r>
      <w:r w:rsidRPr="00DA54CA">
        <w:rPr>
          <w:rFonts w:ascii="Times New Roman" w:eastAsia="Times New Roman" w:hAnsi="Times New Roman" w:cs="Times New Roman"/>
          <w:spacing w:val="-1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своей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169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деятельности, осуществлять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самоконтроль</w:t>
      </w:r>
      <w:r w:rsidRPr="00DA54CA">
        <w:rPr>
          <w:rFonts w:ascii="Times New Roman" w:eastAsia="Times New Roman" w:hAnsi="Times New Roman" w:cs="Times New Roman"/>
          <w:spacing w:val="-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своей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40" w:lineRule="auto"/>
        <w:ind w:right="428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 в рамках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предложенных условий и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требований;</w:t>
      </w:r>
    </w:p>
    <w:p w:rsidR="00DA54CA" w:rsidRPr="00DA54CA" w:rsidRDefault="00DA54CA" w:rsidP="00DA54CA">
      <w:pPr>
        <w:widowControl w:val="0"/>
        <w:numPr>
          <w:ilvl w:val="1"/>
          <w:numId w:val="21"/>
        </w:numPr>
        <w:tabs>
          <w:tab w:val="left" w:pos="813"/>
          <w:tab w:val="left" w:pos="814"/>
        </w:tabs>
        <w:autoSpaceDE w:val="0"/>
        <w:autoSpaceDN w:val="0"/>
        <w:spacing w:after="0" w:line="240" w:lineRule="auto"/>
        <w:ind w:left="813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оценивать свою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деятельность,</w:t>
      </w:r>
      <w:r w:rsidRPr="00DA54CA">
        <w:rPr>
          <w:rFonts w:ascii="Times New Roman" w:eastAsia="Times New Roman" w:hAnsi="Times New Roman" w:cs="Times New Roman"/>
          <w:spacing w:val="-14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аргументируя</w:t>
      </w:r>
      <w:r w:rsidRPr="00DA54CA">
        <w:rPr>
          <w:rFonts w:ascii="Times New Roman" w:eastAsia="Times New Roman" w:hAnsi="Times New Roman" w:cs="Times New Roman"/>
          <w:spacing w:val="-52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причины достижения или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отсутствия планируемого</w:t>
      </w:r>
      <w:r w:rsidRPr="00DA54CA">
        <w:rPr>
          <w:rFonts w:ascii="Times New Roman" w:eastAsia="Times New Roman" w:hAnsi="Times New Roman" w:cs="Times New Roman"/>
          <w:spacing w:val="1"/>
        </w:rPr>
        <w:t xml:space="preserve"> </w:t>
      </w:r>
      <w:r w:rsidRPr="00DA54CA">
        <w:rPr>
          <w:rFonts w:ascii="Times New Roman" w:eastAsia="Times New Roman" w:hAnsi="Times New Roman" w:cs="Times New Roman"/>
        </w:rPr>
        <w:t>результата; находить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достаточные средства для выполнения учебных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действий в изменяющейся ситуации и/или при отсутствии планируемого результата;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работая по своему плану, вносить коррективы в текущую деятельность на основе анализа изменений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ситуации для получения запланированных характеристик продукта/результата;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устанавливать связь между полученными характеристиками продукта и характеристиками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сверять свои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действия с целью и, при необходимости, исправлять ошибки самостоятельно.</w:t>
      </w:r>
    </w:p>
    <w:p w:rsidR="00DA54CA" w:rsidRPr="00DA54CA" w:rsidRDefault="00DA54CA" w:rsidP="00DA54CA">
      <w:pPr>
        <w:widowControl w:val="0"/>
        <w:tabs>
          <w:tab w:val="left" w:pos="813"/>
          <w:tab w:val="left" w:pos="814"/>
        </w:tabs>
        <w:autoSpaceDE w:val="0"/>
        <w:autoSpaceDN w:val="0"/>
        <w:spacing w:after="0" w:line="268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 xml:space="preserve"> 4. Умение самостоятельно оценивать правильность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выполнения учебной задачи собственные возможности ее решения.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критерии правильности (корректности) выполнения учебной задачи;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анализировать и обосновывать применение соответствующего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инструментария для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выполнения учебной задачи;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свободно пользоваться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выработанными критериями оценки и самооценки, исходя из цели 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имеющихся средств, различая результат и способы действий;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оценивать продукт своей деятельности по заданным и/или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самостоятельно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определенным критериям в соответствии с целью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обосновывать достижимость цели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выбранным способом на основе оценки своих внутренних ресурсов и доступных внешних ресурсов;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фиксировать и анализировать динамику собственных образовательных результатов. Владение основами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самоконтроля, самооценки, принятия решений и осуществления осознанного выбора в учебной 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познавательной. 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наблюдать и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анализировать собственную учебную и познавательную деятельность и деятельность других обучающихся в процессе взаимопроверки.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соотносить реальные и планируемые результаты индивидуальной образовательной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деятельности и делать выводы;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принимать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решение в учебной ситуации и нести за него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ответственность;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самостоятельно определять причины своего успеха или неуспеха и находить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способы выхода из ситуации неуспеха;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ретроспективно определять, какие действия по решению</w:t>
      </w:r>
    </w:p>
    <w:p w:rsidR="00DA54CA" w:rsidRPr="00DA54CA" w:rsidRDefault="00DA54CA" w:rsidP="00DA54CA">
      <w:pPr>
        <w:widowControl w:val="0"/>
        <w:numPr>
          <w:ilvl w:val="1"/>
          <w:numId w:val="24"/>
        </w:numPr>
        <w:tabs>
          <w:tab w:val="left" w:pos="813"/>
          <w:tab w:val="left" w:pos="814"/>
        </w:tabs>
        <w:autoSpaceDE w:val="0"/>
        <w:autoSpaceDN w:val="0"/>
        <w:spacing w:after="0" w:line="268" w:lineRule="exact"/>
        <w:ind w:left="813" w:hanging="575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учебной задачи или параметры этих действий привели к получению имеющегося продукта учебной деятельности.</w:t>
      </w:r>
    </w:p>
    <w:p w:rsidR="00DA54CA" w:rsidRPr="00DA54CA" w:rsidRDefault="00DA54CA" w:rsidP="00DA54CA">
      <w:pPr>
        <w:widowControl w:val="0"/>
        <w:numPr>
          <w:ilvl w:val="0"/>
          <w:numId w:val="20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демонстрировать приемы регуляции психофизиологических/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эмоциональных состояний для достижения эффекта успокоения (устранения эмоциональной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напряженности), эффекта восстановления (ослабления проявлений утомления), эффекта активизации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(повышения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психофизиологической реактивности).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ПОЗНАВАТЕЛЬНЫЕ УУД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6. Умение определять понятия, создавать обобщения, устанавливать аналогии,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классифицировать,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самостоятельно выбирать основания и критерии для классификации,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устанавливать причинно-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следственные связи, строить логическое рассуждение,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умозаключение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(индуктивное, дедуктивное, по аналогии) и делать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выводы.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 сможет: подбирать слова,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соподчиненные ключевому слову, определяющие его признаки и свойства;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выстраивать логическую цепочку,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состоящую из ключевого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слова и соподчиненных ему слов;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 xml:space="preserve">выделять общий признак двух или нескольких </w:t>
      </w:r>
      <w:proofErr w:type="gramStart"/>
      <w:r w:rsidRPr="00DA54CA">
        <w:rPr>
          <w:rFonts w:ascii="Times New Roman" w:eastAsia="Times New Roman" w:hAnsi="Times New Roman" w:cs="Times New Roman"/>
        </w:rPr>
        <w:t>предметов</w:t>
      </w:r>
      <w:proofErr w:type="gramEnd"/>
      <w:r w:rsidRPr="00DA54CA">
        <w:rPr>
          <w:rFonts w:ascii="Times New Roman" w:eastAsia="Times New Roman" w:hAnsi="Times New Roman" w:cs="Times New Roman"/>
        </w:rPr>
        <w:t xml:space="preserve"> или явлений и объяснять их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сходство;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выделять явление из общего ряда других явлений;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обстоятельства, которые предшествовали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возникновению связи между явлениями, из этих обстоятельств выделять определяющие, способные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быть причиной данного явления, выявлять причины и следствия явлений;</w:t>
      </w:r>
    </w:p>
    <w:p w:rsidR="00DA54CA" w:rsidRPr="00DA54CA" w:rsidRDefault="00DA54CA" w:rsidP="00DA54CA">
      <w:pPr>
        <w:widowControl w:val="0"/>
        <w:numPr>
          <w:ilvl w:val="0"/>
          <w:numId w:val="1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proofErr w:type="spellStart"/>
      <w:r w:rsidRPr="00DA54CA">
        <w:rPr>
          <w:rFonts w:ascii="Times New Roman" w:eastAsia="Times New Roman" w:hAnsi="Times New Roman" w:cs="Times New Roman"/>
        </w:rPr>
        <w:t>вербализовать</w:t>
      </w:r>
      <w:proofErr w:type="spellEnd"/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эмоциональное впечатление, оказанное на него источником;</w:t>
      </w:r>
    </w:p>
    <w:p w:rsidR="00DA54CA" w:rsidRPr="00DA54CA" w:rsidRDefault="00DA54CA" w:rsidP="00DA54CA">
      <w:pPr>
        <w:widowControl w:val="0"/>
        <w:numPr>
          <w:ilvl w:val="0"/>
          <w:numId w:val="1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самостоятельно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указывать на информацию, нуждающуюся в проверке, предлагать и применять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способ проверки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достоверности информации;</w:t>
      </w:r>
    </w:p>
    <w:p w:rsidR="00DA54CA" w:rsidRPr="00DA54CA" w:rsidRDefault="00DA54CA" w:rsidP="00DA54CA">
      <w:pPr>
        <w:widowControl w:val="0"/>
        <w:numPr>
          <w:ilvl w:val="0"/>
          <w:numId w:val="1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объяснять явления, процессы, связи и отношения, выявляемые в ходе познавательной и исследовательской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 (приводить объяснение с изменением формы представления; объяснять, детализируя или обобщая; объяснять с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заданной точки зрения);</w:t>
      </w:r>
    </w:p>
    <w:p w:rsidR="00DA54CA" w:rsidRPr="00DA54CA" w:rsidRDefault="00DA54CA" w:rsidP="00DA54CA">
      <w:pPr>
        <w:widowControl w:val="0"/>
        <w:numPr>
          <w:ilvl w:val="0"/>
          <w:numId w:val="1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выявлять и называть причины события, явления, в том числе возможные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/наиболее вероятные причины, возможные последствия заданной причины, самостоятельно осуществляя причинно-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следственный анализ;</w:t>
      </w:r>
    </w:p>
    <w:p w:rsidR="00DA54CA" w:rsidRPr="00DA54CA" w:rsidRDefault="00DA54CA" w:rsidP="00DA54CA">
      <w:pPr>
        <w:widowControl w:val="0"/>
        <w:numPr>
          <w:ilvl w:val="0"/>
          <w:numId w:val="1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делать вывод на основе критического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анализа разных точек зрения, подтверждать вывод собственной аргументацией или самостоятельно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полученными данными.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7. Умение создавать,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применять и преобразовывать знаки и символы, модели и схемы для решения учебных и познавательных задач.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 сможет:</w:t>
      </w:r>
    </w:p>
    <w:p w:rsidR="00DA54CA" w:rsidRPr="00DA54CA" w:rsidRDefault="00DA54CA" w:rsidP="00DA54CA">
      <w:pPr>
        <w:widowControl w:val="0"/>
        <w:numPr>
          <w:ilvl w:val="0"/>
          <w:numId w:val="1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обозначать символом и знаком предмет и/или явление;</w:t>
      </w:r>
    </w:p>
    <w:p w:rsidR="00DA54CA" w:rsidRPr="00DA54CA" w:rsidRDefault="00DA54CA" w:rsidP="00DA54CA">
      <w:pPr>
        <w:widowControl w:val="0"/>
        <w:numPr>
          <w:ilvl w:val="0"/>
          <w:numId w:val="1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логические связи между предметами и/или явлениями, обозначать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данные логические связи с помощью знаков в схеме;</w:t>
      </w:r>
    </w:p>
    <w:p w:rsidR="00DA54CA" w:rsidRPr="00DA54CA" w:rsidRDefault="00DA54CA" w:rsidP="00DA54CA">
      <w:pPr>
        <w:widowControl w:val="0"/>
        <w:numPr>
          <w:ilvl w:val="0"/>
          <w:numId w:val="1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создавать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абстрактный или реальный образ предмета и/или явления;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создавать вербальные, вещественные 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информационные модели с выделением существенных характеристик объекта для определения способа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решения задачи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 ситуацией.</w:t>
      </w:r>
    </w:p>
    <w:p w:rsidR="00DA54CA" w:rsidRPr="00DA54CA" w:rsidRDefault="00DA54CA" w:rsidP="00DA54CA">
      <w:pPr>
        <w:widowControl w:val="0"/>
        <w:numPr>
          <w:ilvl w:val="0"/>
          <w:numId w:val="1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преобразовывать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модели с целью выявления общих законов, определяющих данную предметную область;</w:t>
      </w:r>
    </w:p>
    <w:p w:rsidR="00DA54CA" w:rsidRPr="00DA54CA" w:rsidRDefault="00DA54CA" w:rsidP="00DA54CA">
      <w:pPr>
        <w:widowControl w:val="0"/>
        <w:numPr>
          <w:ilvl w:val="0"/>
          <w:numId w:val="1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строить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доказательство: прямое, косвенное, от противного;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переводить сложную по составу(многоаспектную) информацию из графического или формализованного (символьного)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представления в текстовое, и наоборот;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строить схему, алгоритм действия, исправлять или восстанавливать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неизвестный ранее алгоритм на основе имеющегося знания об объекте, к которому применяется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алгоритм.</w:t>
      </w:r>
    </w:p>
    <w:p w:rsidR="00DA54CA" w:rsidRPr="00DA54CA" w:rsidRDefault="00DA54CA" w:rsidP="00DA54CA">
      <w:pPr>
        <w:widowControl w:val="0"/>
        <w:numPr>
          <w:ilvl w:val="0"/>
          <w:numId w:val="16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анализировать/ рефлексировать опыт разработки и реализации учебного проекта, исследования (теоретического,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эмпирического) на основе предложенной проблемной ситуации, поставленной цели и/или заданных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критериев оценки продукта/результата.</w:t>
      </w:r>
    </w:p>
    <w:p w:rsidR="00DA54CA" w:rsidRPr="00DA54CA" w:rsidRDefault="00DA54CA" w:rsidP="00DA54CA">
      <w:pPr>
        <w:widowControl w:val="0"/>
        <w:numPr>
          <w:ilvl w:val="0"/>
          <w:numId w:val="1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Смысловое чтение. 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1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находить в тексте требуемую информацию (в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 целями своей деятельности);</w:t>
      </w:r>
    </w:p>
    <w:p w:rsidR="00DA54CA" w:rsidRPr="00DA54CA" w:rsidRDefault="00DA54CA" w:rsidP="00DA54CA">
      <w:pPr>
        <w:widowControl w:val="0"/>
        <w:numPr>
          <w:ilvl w:val="1"/>
          <w:numId w:val="1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ориентироваться в содержании текста,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понимать целостный смысл текста, структурировать текст;</w:t>
      </w:r>
    </w:p>
    <w:p w:rsidR="00DA54CA" w:rsidRPr="00DA54CA" w:rsidRDefault="00DA54CA" w:rsidP="00DA54CA">
      <w:pPr>
        <w:widowControl w:val="0"/>
        <w:numPr>
          <w:ilvl w:val="0"/>
          <w:numId w:val="14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устанавливать взаимосвязь описанных в тексте событий, явлений, процессов;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резюмировать главную идею текста;</w:t>
      </w:r>
    </w:p>
    <w:p w:rsidR="00DA54CA" w:rsidRPr="00DA54CA" w:rsidRDefault="00DA54CA" w:rsidP="00DA54CA">
      <w:pPr>
        <w:widowControl w:val="0"/>
        <w:numPr>
          <w:ilvl w:val="0"/>
          <w:numId w:val="14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 популярный, информационный, текст </w:t>
      </w:r>
      <w:proofErr w:type="spellStart"/>
      <w:r w:rsidRPr="00DA54CA">
        <w:rPr>
          <w:rFonts w:ascii="Times New Roman" w:eastAsia="Times New Roman" w:hAnsi="Times New Roman" w:cs="Times New Roman"/>
        </w:rPr>
        <w:t>non-fiction</w:t>
      </w:r>
      <w:proofErr w:type="spellEnd"/>
      <w:r w:rsidRPr="00DA54CA">
        <w:rPr>
          <w:rFonts w:ascii="Times New Roman" w:eastAsia="Times New Roman" w:hAnsi="Times New Roman" w:cs="Times New Roman"/>
        </w:rPr>
        <w:t>);</w:t>
      </w:r>
    </w:p>
    <w:p w:rsidR="00DA54CA" w:rsidRPr="00DA54CA" w:rsidRDefault="00DA54CA" w:rsidP="00DA54CA">
      <w:pPr>
        <w:widowControl w:val="0"/>
        <w:numPr>
          <w:ilvl w:val="0"/>
          <w:numId w:val="14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самостоятельно критически оценивать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содержание и форму текста.</w:t>
      </w:r>
    </w:p>
    <w:p w:rsidR="00DA54CA" w:rsidRPr="00DA54CA" w:rsidRDefault="00DA54CA" w:rsidP="00DA54CA">
      <w:pPr>
        <w:widowControl w:val="0"/>
        <w:numPr>
          <w:ilvl w:val="0"/>
          <w:numId w:val="13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Формирование и развитие умения применять экологическое мышление в познавательной,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коммуникативной,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социальной практике и профессиональной ориентации.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13"/>
        </w:numPr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свое отношение к природной среде;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анализировать влияние экологических факторов на среду обитания живых организмов;</w:t>
      </w:r>
    </w:p>
    <w:p w:rsidR="00DA54CA" w:rsidRPr="00DA54CA" w:rsidRDefault="00DA54CA" w:rsidP="00DA54CA">
      <w:pPr>
        <w:widowControl w:val="0"/>
        <w:numPr>
          <w:ilvl w:val="0"/>
          <w:numId w:val="1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выражать свое отношение к природе через рисунки, сочинения, модели, проектные работы.</w:t>
      </w:r>
    </w:p>
    <w:p w:rsidR="00DA54CA" w:rsidRPr="00DA54CA" w:rsidRDefault="00DA54CA" w:rsidP="00DA54CA">
      <w:pPr>
        <w:widowControl w:val="0"/>
        <w:numPr>
          <w:ilvl w:val="0"/>
          <w:numId w:val="1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проводить причинный и вероятностный анализ экологических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ситуаций;</w:t>
      </w:r>
    </w:p>
    <w:p w:rsidR="00DA54CA" w:rsidRPr="00DA54CA" w:rsidRDefault="00DA54CA" w:rsidP="00DA54CA">
      <w:pPr>
        <w:widowControl w:val="0"/>
        <w:numPr>
          <w:ilvl w:val="0"/>
          <w:numId w:val="1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прогнозировать изменения ситуации при смене действия одного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фактора на действие другого фактора;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распространять экологические знания 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участвовать в практических делах по защите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окружающей среды;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10. Развитие мотивации к овладению культурой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активного использования словарей и других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поисковых систем. Учащийся сможет:</w:t>
      </w:r>
    </w:p>
    <w:p w:rsidR="00DA54CA" w:rsidRPr="00DA54CA" w:rsidRDefault="00DA54CA" w:rsidP="00DA54CA">
      <w:pPr>
        <w:widowControl w:val="0"/>
        <w:numPr>
          <w:ilvl w:val="0"/>
          <w:numId w:val="1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необходимые ключевые поисковые слова и запросы;</w:t>
      </w:r>
    </w:p>
    <w:p w:rsidR="00DA54CA" w:rsidRPr="00DA54CA" w:rsidRDefault="00DA54CA" w:rsidP="00DA54CA">
      <w:pPr>
        <w:widowControl w:val="0"/>
        <w:numPr>
          <w:ilvl w:val="0"/>
          <w:numId w:val="1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осуществлять взаимодействие с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электронными поисковыми системами, словарями;</w:t>
      </w:r>
    </w:p>
    <w:p w:rsidR="00DA54CA" w:rsidRPr="00DA54CA" w:rsidRDefault="00DA54CA" w:rsidP="00DA54CA">
      <w:pPr>
        <w:widowControl w:val="0"/>
        <w:numPr>
          <w:ilvl w:val="0"/>
          <w:numId w:val="1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формировать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множественную выборку из поисковых источников для объективизации результатов поиска результатов поиска;</w:t>
      </w:r>
    </w:p>
    <w:p w:rsidR="00DA54CA" w:rsidRPr="00DA54CA" w:rsidRDefault="00DA54CA" w:rsidP="00DA54CA">
      <w:pPr>
        <w:widowControl w:val="0"/>
        <w:numPr>
          <w:ilvl w:val="0"/>
          <w:numId w:val="10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соотносить полученные результаты поиска со своей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деятельностью.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КОММУНИКАТИВНЫЕ УУД</w:t>
      </w:r>
    </w:p>
    <w:p w:rsidR="00DA54CA" w:rsidRPr="00DA54CA" w:rsidRDefault="00DA54CA" w:rsidP="00DA54CA">
      <w:pPr>
        <w:widowControl w:val="0"/>
        <w:numPr>
          <w:ilvl w:val="0"/>
          <w:numId w:val="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организовывать учебное сотрудничество и совместную деятельность с учителем и сверстниками;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работать индивидуально и в группе: находить общее решение и разрешать конфликты на основе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согласования позиций и учета интересов; формулировать,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аргументировать и отстаивать свое мнение. 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возможные роли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совместной деятельности;</w:t>
      </w:r>
    </w:p>
    <w:p w:rsidR="00DA54CA" w:rsidRPr="00DA54CA" w:rsidRDefault="00DA54CA" w:rsidP="00DA54CA">
      <w:pPr>
        <w:widowControl w:val="0"/>
        <w:numPr>
          <w:ilvl w:val="1"/>
          <w:numId w:val="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играть определенную роль в совместной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деятельности;</w:t>
      </w:r>
    </w:p>
    <w:p w:rsidR="00DA54CA" w:rsidRPr="00DA54CA" w:rsidRDefault="00DA54CA" w:rsidP="00DA54CA">
      <w:pPr>
        <w:widowControl w:val="0"/>
        <w:numPr>
          <w:ilvl w:val="1"/>
          <w:numId w:val="9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принимать позицию собеседника, понимая позицию другого, различать в его речи: мнение (точку зрения), доказательство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(аргументы), факты; гипотезы, аксиомы, теории;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свои действия и действия партнера, которые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способствовали или препятствовали продуктивной коммуникации;</w:t>
      </w:r>
    </w:p>
    <w:p w:rsidR="00DA54CA" w:rsidRPr="00DA54CA" w:rsidRDefault="00DA54CA" w:rsidP="00DA54CA">
      <w:pPr>
        <w:widowControl w:val="0"/>
        <w:numPr>
          <w:ilvl w:val="0"/>
          <w:numId w:val="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строить позитивные отношения в процессе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учебной и познавательной деятельности;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корректно 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аргументированно отстаивать свою точку зрения, в дискуссии уметь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выдвигать контраргументы, перефразировать свою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мысль (владение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механизмом эквивалентных замен);</w:t>
      </w:r>
    </w:p>
    <w:p w:rsidR="00DA54CA" w:rsidRPr="00DA54CA" w:rsidRDefault="00DA54CA" w:rsidP="00DA54CA">
      <w:pPr>
        <w:widowControl w:val="0"/>
        <w:numPr>
          <w:ilvl w:val="0"/>
          <w:numId w:val="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критически относиться к собственному мнению, с достоинством признавать ошибочность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своего мнения (если оно таково) и корректировать его;</w:t>
      </w:r>
    </w:p>
    <w:p w:rsidR="00DA54CA" w:rsidRPr="00DA54CA" w:rsidRDefault="00DA54CA" w:rsidP="00DA54CA">
      <w:pPr>
        <w:widowControl w:val="0"/>
        <w:numPr>
          <w:ilvl w:val="0"/>
          <w:numId w:val="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предлагать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альтернативное решение в конфликтной ситуации;</w:t>
      </w:r>
    </w:p>
    <w:p w:rsidR="00DA54CA" w:rsidRPr="00DA54CA" w:rsidRDefault="00DA54CA" w:rsidP="00DA54CA">
      <w:pPr>
        <w:widowControl w:val="0"/>
        <w:numPr>
          <w:ilvl w:val="0"/>
          <w:numId w:val="8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выделять общую точку зрения в дискуссии;</w:t>
      </w:r>
    </w:p>
    <w:p w:rsidR="00DA54CA" w:rsidRPr="00DA54CA" w:rsidRDefault="00DA54CA" w:rsidP="00DA54CA">
      <w:pPr>
        <w:widowControl w:val="0"/>
        <w:numPr>
          <w:ilvl w:val="0"/>
          <w:numId w:val="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договариваться о правилах и вопросах для обсуждения в соответствии с поставленной перед группой задачей; организовывать учебное взаимодействие в группе (определять общие цели, распределять роли, договариваться друг с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другом и т. д.);</w:t>
      </w:r>
    </w:p>
    <w:p w:rsidR="00DA54CA" w:rsidRPr="00DA54CA" w:rsidRDefault="00DA54CA" w:rsidP="00DA54CA">
      <w:pPr>
        <w:widowControl w:val="0"/>
        <w:numPr>
          <w:ilvl w:val="0"/>
          <w:numId w:val="7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устранять в рамках диалога разрывы в коммуникации,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обусловленные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непониманием/неприятием со стороны собеседника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задачи, формы или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содержания диалога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numPr>
          <w:ilvl w:val="0"/>
          <w:numId w:val="6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самостоятельно осознанно использовать речевые средства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 задачей коммуникации для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выражения своих чувств,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мыслей и потребностей для планирования и регуляции своей деятельности;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владение устной и письменной речью, монологической контекстной речью. 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6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определять задачу коммуникации и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 ней отбирать речевые средства;</w:t>
      </w:r>
    </w:p>
    <w:p w:rsidR="00DA54CA" w:rsidRPr="00DA54CA" w:rsidRDefault="00DA54CA" w:rsidP="00DA54CA">
      <w:pPr>
        <w:widowControl w:val="0"/>
        <w:numPr>
          <w:ilvl w:val="1"/>
          <w:numId w:val="6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отбирать и использовать речевые средства в процессе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коммуникации с другими людьми (диалог в паре, в малой группе и т. д.);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представлять в устной или письменной форме развернутый план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собственной деятельности;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соблюдать нормы публичной речи, регламент в монологе и дискуссии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коммуникативной задачей;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высказывать и обосновывать мнение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(суждение) и запрашивать мнение партнера в рамках диалога;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принимать решение в ходе диалога 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согласовывать его с собеседником;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создавать письменные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«клишированные» и оригинальные тексты с использованием необходимых речевых средств;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использовать вербальные средства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(средства логической связи) для выделения смысловых блоков своего выступления;</w:t>
      </w:r>
    </w:p>
    <w:p w:rsidR="00DA54CA" w:rsidRPr="00DA54CA" w:rsidRDefault="00DA54CA" w:rsidP="00DA54CA">
      <w:pPr>
        <w:widowControl w:val="0"/>
        <w:numPr>
          <w:ilvl w:val="0"/>
          <w:numId w:val="5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использовать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невербальные средства или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наглядные материалы, подготовленные/отобранные под руководством учителя;</w:t>
      </w:r>
    </w:p>
    <w:p w:rsidR="00DA54CA" w:rsidRPr="00DA54CA" w:rsidRDefault="00DA54CA" w:rsidP="00DA54CA">
      <w:pPr>
        <w:widowControl w:val="0"/>
        <w:numPr>
          <w:ilvl w:val="0"/>
          <w:numId w:val="4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делать оценочный вывод о достижении цели коммуникации непосредственно после завершения</w:t>
      </w:r>
    </w:p>
    <w:p w:rsidR="00DA54CA" w:rsidRPr="00DA54CA" w:rsidRDefault="00DA54CA" w:rsidP="00DA54CA">
      <w:pPr>
        <w:widowControl w:val="0"/>
        <w:numPr>
          <w:ilvl w:val="0"/>
          <w:numId w:val="4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коммуникативного контакта и обосновывать его.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numPr>
          <w:ilvl w:val="0"/>
          <w:numId w:val="3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Умение самостоятельно формировать и развивать компетентности в области использования информационно- коммуникационных технологий (далее – ИКТ). Учащийся сможет:</w:t>
      </w:r>
    </w:p>
    <w:p w:rsidR="00DA54CA" w:rsidRPr="00DA54CA" w:rsidRDefault="00DA54CA" w:rsidP="00DA54CA">
      <w:pPr>
        <w:widowControl w:val="0"/>
        <w:numPr>
          <w:ilvl w:val="1"/>
          <w:numId w:val="3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DA54CA" w:rsidRPr="00DA54CA" w:rsidRDefault="00DA54CA" w:rsidP="00DA54CA">
      <w:pPr>
        <w:widowControl w:val="0"/>
        <w:numPr>
          <w:ilvl w:val="1"/>
          <w:numId w:val="3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использовать компьютерные технологии (включая выбор адекватных задаче инструментальных программно-аппаратных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средств и сервисов) для решения информационных и коммуникационных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учебных задач, в том числе: вычисление, написание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писем, сочинений, докладов, рефератов, создание презентаций;</w:t>
      </w:r>
    </w:p>
    <w:p w:rsidR="00DA54CA" w:rsidRPr="00DA54CA" w:rsidRDefault="00DA54CA" w:rsidP="00DA54CA">
      <w:pPr>
        <w:widowControl w:val="0"/>
        <w:numPr>
          <w:ilvl w:val="0"/>
          <w:numId w:val="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выбирать, строить и использовать адекватную информационную модель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для передачи своих мыслей средствами естественных и формальных языков 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соответствии с условиями коммуникации;</w:t>
      </w:r>
    </w:p>
    <w:p w:rsidR="00DA54CA" w:rsidRPr="00DA54CA" w:rsidRDefault="00DA54CA" w:rsidP="00DA54CA">
      <w:pPr>
        <w:widowControl w:val="0"/>
        <w:numPr>
          <w:ilvl w:val="0"/>
          <w:numId w:val="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выделять информационный аспект задачи, оперировать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данными, использовать модель решения задачи;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использовать информацию с учетом этических 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правовых норм;</w:t>
      </w:r>
    </w:p>
    <w:p w:rsidR="00DA54CA" w:rsidRPr="00DA54CA" w:rsidRDefault="00DA54CA" w:rsidP="00DA54CA">
      <w:pPr>
        <w:widowControl w:val="0"/>
        <w:numPr>
          <w:ilvl w:val="0"/>
          <w:numId w:val="2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создавать информационные ресурсы разного типа и для разных аудиторий, соблюдать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информационную гигиену и правила информационной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безопасности.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СОДЕРЖАНИЕ КУРСА ВНЕУРОЧНОЙ ДЕЯТЕЛЬНОСТИ С УКАЗАНИЕМ ВИДОВ ДЕЯТЕЛЬНОСТИ.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1 Особенности учебно-исследовательского проекта.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proofErr w:type="spellStart"/>
      <w:r w:rsidRPr="00DA54CA">
        <w:rPr>
          <w:rFonts w:ascii="Times New Roman" w:eastAsia="Times New Roman" w:hAnsi="Times New Roman" w:cs="Times New Roman"/>
        </w:rPr>
        <w:t>Учебно</w:t>
      </w:r>
      <w:proofErr w:type="spellEnd"/>
      <w:r w:rsidRPr="00DA54CA">
        <w:rPr>
          <w:rFonts w:ascii="Times New Roman" w:eastAsia="Times New Roman" w:hAnsi="Times New Roman" w:cs="Times New Roman"/>
        </w:rPr>
        <w:t>–исследовательская деятельность обучающихся — деятельность учащихся, связанная с решением творческой, исследовательской задачи с заранее неизвестным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решением и предполагающая наличие основных этапов, характерных для исследования в научной сфере: постановку проблемы, изучение теории, посвященной данной проблематике, подбор методик исследования и практическое овладение ими, сбор собственного материала, его анализ и обобщение, научный комментарий, собственные выводы. Главным результатом учебно-исследовательской деятельности является интеллектуальный продукт, устанавливающий ту или иную истину. В ходе исследования организуется поиск в какой-то области, формулируются отдельные характеристики итогов работ. Отрицательный результат есть тоже результат.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2 Теоретические методы исследования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Знакомство с основными теоретическими методами исследования: анализ, синтез, сравнение, обобщение, классификация, абстрагирование, моделирование, индукция, дедукция.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Анализ – метод научного исследования (познания) явлений и процессов, в основе которого лежит изучение составных частей, элементов изучаемой системы.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Синтез – процесс соединения или объединения ранее разрозненных вещей или понятий в целое или набор.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Сравнение – сопоставление двух предметов или явлений на основе общего признака Обобщение – это переход от более частного понятия к более общему.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Классификация – это осмысленный порядок вещей, явлений, разделение их на разновидности согласно каким-либо важным признакам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Абстрагирование – это мысленное выделение, вычленение некоторых элементов конкретного множества и отвлечение их от прочих элементов данного множества.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Моделирование – исследование объектов познания на их моделях; построение и изучение моделей реально существующих объектов, процессов или явлений с целью получения объяснений этих явлений, а также для предсказания явлений, интересующих исследователя.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Индукция – метод рассуждения от частного к общему.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Полная индукция - метод доказательства, при котором утверждение доказывается для конечного числа частных случаев, исчерпывающих все возможности.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Неполная индукция - наблюдения за отдельными частными случаями наводит на гипотезу, которая нуждается в доказательстве.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Дедукция – метод мышления, следствием которого является логический вывод, в котором частное заключение выводится из общего.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3 - 4 Практикум «Применение теоретических методов при работе с источниками информации»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Тема 5 Эмпирические методы исследования. Виды эксперимента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Знакомство с эмпирическими методами исследования: эксперимент, наблюдение, опрос, тест, рейтинг.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Эксперимент – это особый прием познания, представляющий системное и многократно воспроизводимое наблюдение объекта в процессе преднамеренных и контролируемых пробных воздействий субъекта на объект исследования. В эксперименте изучается проблемная ситуация, чтобы получить исчерпывающую информацию.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Наблюдение – метод научного исследования, заключающийся в активном, систематическом, целенаправленном, планомерном и преднамеренном восприятии объекта, в ходе которого получается знание о внешних сторонах, свойствах и отношениях изучаемого объекта.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Опрос – это выяснение мнения сообщества по тем или иным вопросам. По итогам опроса могут быть изменены или отменены существующие, либо приняты новые правила и руководства.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Тест – исследовательский метод, который позволяет выявить уровень знаний, умений и навыков, способностей и других качеств личности, а также их соответствие определенным нормам путем анализа способов выполнения испытуемым ряда специальных заданий.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Рейтинг – числовой или порядковый показатель, отображающий важность или значимость определенного объекта, или явления.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Виды эксперимента: естественный (полевой) и лабораторный.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Естественный эксперимент - это эксперимент, проводящийся в естественных реальных условиях (не в лабораторных), когда испытуемые продолжают свою привычную жизнедеятельность и не знают о том, что находятся под наблюдением.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Лабораторный эксперимент - разновидность эксперимента, проводимого в условиях специально оборудованных помещений, что обеспечивает особенно строгий контроль независимых и зависимых переменных.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6 – 7 Практикум «Исследование общественного мнения»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Тема 8-9 Практикум «Обработка результатов. Представление статистических данных в графической форме»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10- 11 Алгоритм учебного исследования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Выбор темы исследования, актуальность, проблема, предмет, объект, цель, задачи, методы, источники информации, гипотеза, пути решения, проведение исследования, обработка и интерпретация результатов, выводы, оформление, новые проблемы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12- 13 Организация учебного исследования.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Определение сроков, видов деятельности, ответственных, контрольных точек, форм представления результата, необходимых ресурсов, работа с литературными источниками, постановка экспериментов, опытов, проведение наблюдений, фиксация результатов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 xml:space="preserve">Тема 14 – 23 Практикум «Создание учебно-исследовательского проекта» 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24-25 Оформление результатов исследования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lastRenderedPageBreak/>
        <w:t>Требования к оформлению результатов исследования. Культура оформления. Дизайн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26-27 Организация результатов исследования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Фиксация данных на бумажных и электронных носителях. Фото и видеосъёмка.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Аудиозапись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28-29 Консультирование по созданию учебно-исследовательского проекта.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Коррекция проектов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 xml:space="preserve">Тема 30-31 Требования к защите проекта. Критерии оценивания учебно- исследовательского проекта. Подготовка паспорта проекта </w:t>
      </w:r>
      <w:r w:rsidRPr="00DA54CA">
        <w:rPr>
          <w:rFonts w:ascii="Times New Roman" w:eastAsia="Times New Roman" w:hAnsi="Times New Roman" w:cs="Times New Roman"/>
          <w:bCs/>
        </w:rPr>
        <w:t>(см. приложение 2, 3, 5)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  <w:b/>
        </w:rPr>
        <w:t xml:space="preserve">Тема 32-33 Творческая защита учебно-исследовательского проекта </w:t>
      </w:r>
      <w:r w:rsidRPr="00DA54CA">
        <w:rPr>
          <w:rFonts w:ascii="Times New Roman" w:eastAsia="Times New Roman" w:hAnsi="Times New Roman" w:cs="Times New Roman"/>
        </w:rPr>
        <w:t>(см. приложение 2)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</w:rPr>
        <w:t xml:space="preserve">Тема 34 Рефлексивный отчет учащегося о проделанной работе </w:t>
      </w:r>
      <w:r w:rsidRPr="00DA54CA">
        <w:rPr>
          <w:rFonts w:ascii="Times New Roman" w:eastAsia="Times New Roman" w:hAnsi="Times New Roman" w:cs="Times New Roman"/>
        </w:rPr>
        <w:t>(см. приложение 4)</w:t>
      </w:r>
      <w:r w:rsidRPr="00DA54CA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35 Социальный проект: понятие, структура, особенности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Социальный проект – это целенаправленная социальная практика, позволяющая учащимся выбирать линию поведения в отношении социальных проблем и явлений. Участие в социальных проектах способствует формированию социального опыта, основных социальных ролей, помогает осваивать правила общественного поведения.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Социальное проектирование включает в себя социальную пробу, социальную практику и социальный проект.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Под социальной пробой понимают такой вид социального взаимодействия, в ходе которого учащийся получает и присваивает информацию о социальных объектах и явлениях, получает и осознает опыт своего социального взаимодействия.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Социальная практика — это, во-первых, процесс освоения, отработки социальных навыков и, во-вторых, познание не внешней, демонстрируемой, заявляемой стороны социальной действительности, а внутренней, сущностной, часто скрытой и неочевидной.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Социальный проект — наиболее сложный тип социального проектирования. Данная деятельность предполагает создание в ходе осуществления проекта нового, ранее не существовавшего, как минимум в ближайшем социальном окружении, социально значимого продукта.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36 Виды социальных проектов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Различают несколько видов социальных проектов: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-воспитательные решают задачи, связанные с духовно-нравственным воспитанием подростков, затрагивающие общественную жизнь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-образовательные решают задачи, связанные с предоставлением образовательных услуг.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-культурные</w:t>
      </w:r>
      <w:r w:rsidRPr="00DA54CA">
        <w:rPr>
          <w:rFonts w:ascii="Times New Roman" w:eastAsia="Times New Roman" w:hAnsi="Times New Roman" w:cs="Times New Roman"/>
        </w:rPr>
        <w:tab/>
        <w:t>по</w:t>
      </w:r>
      <w:r w:rsidRPr="00DA54CA">
        <w:rPr>
          <w:rFonts w:ascii="Times New Roman" w:eastAsia="Times New Roman" w:hAnsi="Times New Roman" w:cs="Times New Roman"/>
        </w:rPr>
        <w:tab/>
        <w:t>основной</w:t>
      </w:r>
      <w:r w:rsidRPr="00DA54CA">
        <w:rPr>
          <w:rFonts w:ascii="Times New Roman" w:eastAsia="Times New Roman" w:hAnsi="Times New Roman" w:cs="Times New Roman"/>
        </w:rPr>
        <w:tab/>
        <w:t>своей</w:t>
      </w:r>
      <w:r w:rsidRPr="00DA54CA">
        <w:rPr>
          <w:rFonts w:ascii="Times New Roman" w:eastAsia="Times New Roman" w:hAnsi="Times New Roman" w:cs="Times New Roman"/>
        </w:rPr>
        <w:tab/>
        <w:t>направленности</w:t>
      </w:r>
      <w:r w:rsidRPr="00DA54CA">
        <w:rPr>
          <w:rFonts w:ascii="Times New Roman" w:eastAsia="Times New Roman" w:hAnsi="Times New Roman" w:cs="Times New Roman"/>
        </w:rPr>
        <w:tab/>
        <w:t>выступать</w:t>
      </w:r>
      <w:r w:rsidRPr="00DA54CA">
        <w:rPr>
          <w:rFonts w:ascii="Times New Roman" w:eastAsia="Times New Roman" w:hAnsi="Times New Roman" w:cs="Times New Roman"/>
        </w:rPr>
        <w:tab/>
        <w:t>как</w:t>
      </w:r>
      <w:r w:rsidRPr="00DA54CA">
        <w:rPr>
          <w:rFonts w:ascii="Times New Roman" w:eastAsia="Times New Roman" w:hAnsi="Times New Roman" w:cs="Times New Roman"/>
        </w:rPr>
        <w:tab/>
        <w:t>проекты художественные, символические, экзотические и др.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-благотворительные имеют форму меценатства.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37 Специальные методики социального проекта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 практике различают следующие методики социального проекта:</w:t>
      </w:r>
    </w:p>
    <w:p w:rsidR="00DA54CA" w:rsidRPr="00DA54CA" w:rsidRDefault="00DA54CA" w:rsidP="00DA54CA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методика матрицы идей, когда на основе просчета вариантов (на основе нескольких независимых переменных) определяется наиболее эффективный путь реализации того или иного проекта в заданных условиях и составляется вариант решения.</w:t>
      </w:r>
    </w:p>
    <w:p w:rsidR="00DA54CA" w:rsidRPr="00DA54CA" w:rsidRDefault="00DA54CA" w:rsidP="00DA54CA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мозговой штурм, когда возникают ситуации, ставящие принципиально новые проблемы (или "конкурс идей" по нахождению оптимального решения проблем того или иного проекта).</w:t>
      </w:r>
    </w:p>
    <w:p w:rsidR="00DA54CA" w:rsidRPr="00DA54CA" w:rsidRDefault="00DA54CA" w:rsidP="00DA54CA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методика аналогии, когда существует эффективно функционирующие объекты, в которых рационально решены те или иные социальные проблемы (или выбор из "образца" лучшего для конструирования социальных целей и задач).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 xml:space="preserve">-методика вживания в роль, когда необходимо получить более точное представление о том, что нужно сделать в процессе проектирования (или "взгляд в </w:t>
      </w:r>
      <w:r w:rsidRPr="00DA54CA">
        <w:rPr>
          <w:rFonts w:ascii="Times New Roman" w:eastAsia="Times New Roman" w:hAnsi="Times New Roman" w:cs="Times New Roman"/>
        </w:rPr>
        <w:lastRenderedPageBreak/>
        <w:t>будущее" с целью осмысления путей реализации конкретного проекта).</w:t>
      </w:r>
    </w:p>
    <w:p w:rsidR="00DA54CA" w:rsidRPr="00DA54CA" w:rsidRDefault="00DA54CA" w:rsidP="00DA54CA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метод ассоциации, когда необходимо принять новое решение, вызванное неудовлетворительностью существующей практикой или поиск готового решения в другой сфере общественной жизни, помогающего выбрать "путь движения" к цели.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38-39 Стратегии реализации проекта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Выбор темы, актуальность, проблема, предмет, объект, цель, задачи, методы, источники информации, гипотеза, пути решения, проведение исследования, обработка и интерпретация результатов, выводы, оформление, новые проблемы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 xml:space="preserve">Тема 40- 50 Работа над проектом. </w:t>
      </w:r>
      <w:proofErr w:type="spellStart"/>
      <w:r w:rsidRPr="00DA54CA">
        <w:rPr>
          <w:rFonts w:ascii="Times New Roman" w:eastAsia="Times New Roman" w:hAnsi="Times New Roman" w:cs="Times New Roman"/>
          <w:b/>
          <w:bCs/>
        </w:rPr>
        <w:t>Деятельностный</w:t>
      </w:r>
      <w:proofErr w:type="spellEnd"/>
      <w:r w:rsidRPr="00DA54CA">
        <w:rPr>
          <w:rFonts w:ascii="Times New Roman" w:eastAsia="Times New Roman" w:hAnsi="Times New Roman" w:cs="Times New Roman"/>
          <w:b/>
          <w:bCs/>
        </w:rPr>
        <w:t xml:space="preserve"> этап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</w:rPr>
        <w:t>Сбор сведений о текущем состоянии объекта проекта. Отбор и изучение необходимых информационных источников. Определение методов проведения исследования. Проведение первичных исследований, выявление дополнительных направлений деятельности.</w:t>
      </w:r>
      <w:r w:rsidRPr="00DA54CA">
        <w:rPr>
          <w:rFonts w:ascii="Times New Roman" w:eastAsia="Times New Roman" w:hAnsi="Times New Roman" w:cs="Times New Roman"/>
          <w:b/>
          <w:bCs/>
        </w:rPr>
        <w:t xml:space="preserve"> Тема 16-17 Промежуточный контроль. Коррекция сроков, видов деятельности, направлений исследования, дополнение методик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 xml:space="preserve">Тема 51 -57 Работа над проектом. </w:t>
      </w:r>
      <w:proofErr w:type="spellStart"/>
      <w:r w:rsidRPr="00DA54CA">
        <w:rPr>
          <w:rFonts w:ascii="Times New Roman" w:eastAsia="Times New Roman" w:hAnsi="Times New Roman" w:cs="Times New Roman"/>
          <w:b/>
        </w:rPr>
        <w:t>Деятельностный</w:t>
      </w:r>
      <w:proofErr w:type="spellEnd"/>
      <w:r w:rsidRPr="00DA54CA">
        <w:rPr>
          <w:rFonts w:ascii="Times New Roman" w:eastAsia="Times New Roman" w:hAnsi="Times New Roman" w:cs="Times New Roman"/>
          <w:b/>
        </w:rPr>
        <w:t xml:space="preserve"> этап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Проведение дополнительных исследований, организация информационных акций.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Проведение опросов, анкет, референдума. Статистическая обработка данных опросов.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  <w:bCs/>
        </w:rPr>
      </w:pPr>
      <w:r w:rsidRPr="00DA54CA">
        <w:rPr>
          <w:rFonts w:ascii="Times New Roman" w:eastAsia="Times New Roman" w:hAnsi="Times New Roman" w:cs="Times New Roman"/>
          <w:b/>
          <w:bCs/>
        </w:rPr>
        <w:t>Тема 58-62 Реализация социального проекта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  <w:b/>
        </w:rPr>
        <w:t>Тема 63-65 Оформление результатов социального проекта (</w:t>
      </w:r>
      <w:r w:rsidRPr="00DA54CA">
        <w:rPr>
          <w:rFonts w:ascii="Times New Roman" w:eastAsia="Times New Roman" w:hAnsi="Times New Roman" w:cs="Times New Roman"/>
        </w:rPr>
        <w:t>см. приложение1, 5)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</w:rPr>
        <w:t>Соотнесение полученных результатов с планируемым результатом. Формулировка выводов. Самоанализ и самооценка выполнения социального проекта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DA54CA">
        <w:rPr>
          <w:rFonts w:ascii="Times New Roman" w:eastAsia="Times New Roman" w:hAnsi="Times New Roman" w:cs="Times New Roman"/>
          <w:b/>
        </w:rPr>
        <w:t xml:space="preserve">Тема 66-68 Творческая защита проектов </w:t>
      </w:r>
      <w:r w:rsidRPr="00DA54CA">
        <w:rPr>
          <w:rFonts w:ascii="Times New Roman" w:eastAsia="Times New Roman" w:hAnsi="Times New Roman" w:cs="Times New Roman"/>
        </w:rPr>
        <w:t>(см. приложение 2)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184"/>
        <w:gridCol w:w="6769"/>
      </w:tblGrid>
      <w:tr w:rsidR="00DA54CA" w:rsidRPr="00DA54CA" w:rsidTr="00462608">
        <w:trPr>
          <w:trHeight w:val="551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Виды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Формы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организации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  <w:proofErr w:type="spellEnd"/>
          </w:p>
        </w:tc>
      </w:tr>
      <w:tr w:rsidR="00DA54CA" w:rsidRPr="00DA54CA" w:rsidTr="00462608">
        <w:trPr>
          <w:trHeight w:val="1380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Познавательная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деятельность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Письмо (конспектирование, реферирование, сообщение) Чтение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Решение учебных задач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Сбор и обработка информации Редактирование текста</w:t>
            </w:r>
          </w:p>
        </w:tc>
      </w:tr>
      <w:tr w:rsidR="00DA54CA" w:rsidRPr="00DA54CA" w:rsidTr="00462608">
        <w:trPr>
          <w:trHeight w:val="1655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Творческая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деятельность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Формы, направленные на самореализацию, самосознание, самоуправление,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lang w:val="ru-RU"/>
              </w:rPr>
              <w:t>самокоррекцию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lang w:val="ru-RU"/>
              </w:rPr>
              <w:t>, самоконтроль: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конструирование, моделирование, конференция, творческая мастерская, создание презентаций, видеоклипа, сценария, выразительное чтение, работа с портфолио, художественное творчество</w:t>
            </w:r>
          </w:p>
        </w:tc>
      </w:tr>
      <w:tr w:rsidR="00DA54CA" w:rsidRPr="00DA54CA" w:rsidTr="00462608">
        <w:trPr>
          <w:trHeight w:val="1105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Совместно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распределенная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проектная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деятельность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Формы, ориентированные на получение социально-значимого продукта: 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решение учебных проектных задач, учебный проект</w:t>
            </w:r>
          </w:p>
        </w:tc>
      </w:tr>
      <w:tr w:rsidR="00DA54CA" w:rsidRPr="00DA54CA" w:rsidTr="00462608">
        <w:trPr>
          <w:trHeight w:val="1655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Учебно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исследовательская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деятельность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Формы, направленные на получение опыта экспериментирования с объектами, социального экспериментирования: 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учебные исследования, исторические расследования, изучение и анализ исторических документов, кинохроник, мемуаров, подбор материала, реферирование,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лабораторная работа и т.д</w:t>
            </w:r>
            <w:r w:rsidRPr="00DA54CA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DA54CA" w:rsidRPr="00DA54CA" w:rsidTr="00462608">
        <w:trPr>
          <w:trHeight w:val="1380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Деятельность управления системными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объектами (группами людей)</w:t>
            </w:r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Формы, ориентированные на выстраивание отношений с окружающими людьми, тактики собственного поведения, управления малыми группами людей: 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инструктаж,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разновозрастное сотрудничество, консультации, взаимопроверки, дискуссии и т.д.</w:t>
            </w:r>
          </w:p>
        </w:tc>
      </w:tr>
      <w:tr w:rsidR="00DA54CA" w:rsidRPr="00DA54CA" w:rsidTr="00462608">
        <w:trPr>
          <w:trHeight w:val="827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Рефлексивная деятельность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(контрольно- оценочная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деятельность)</w:t>
            </w:r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Практическая работа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Самооценка участия в работе класса, группы и др.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Обозначения элементов «самоуправления»:</w:t>
            </w:r>
            <w:r w:rsidRPr="00DA54CA">
              <w:rPr>
                <w:rFonts w:ascii="Times New Roman" w:eastAsia="Times New Roman" w:hAnsi="Times New Roman" w:cs="Times New Roman"/>
                <w:u w:val="single"/>
                <w:lang w:val="ru-RU"/>
              </w:rPr>
              <w:t xml:space="preserve"> </w:t>
            </w:r>
            <w:r w:rsidRPr="00DA54CA">
              <w:rPr>
                <w:rFonts w:ascii="Times New Roman" w:eastAsia="Times New Roman" w:hAnsi="Times New Roman" w:cs="Times New Roman"/>
                <w:i/>
                <w:u w:val="single"/>
              </w:rPr>
              <w:t>V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gramStart"/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Я</w:t>
            </w:r>
            <w:proofErr w:type="gramEnd"/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понимаю информацию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u w:val="single"/>
                <w:lang w:val="ru-RU"/>
              </w:rPr>
              <w:t>?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Не уверен, что понял (а)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i/>
                <w:u w:val="single"/>
              </w:rPr>
              <w:t>X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Не понял (а). Надо прочитать еще раз.</w:t>
            </w:r>
          </w:p>
        </w:tc>
      </w:tr>
      <w:tr w:rsidR="00DA54CA" w:rsidRPr="00DA54CA" w:rsidTr="00462608">
        <w:trPr>
          <w:trHeight w:val="827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Совместно - распределенная учебная (образовательная) деятельность</w:t>
            </w:r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Личностно-ориентированные формы (включающие возможность самостоятельного планирования и целеполагания, возможность проявить свою индивидуальность, выполнять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«взрослые» функции – контроля, оценки, дидактической организации материала и пр.: </w:t>
            </w:r>
            <w:r w:rsidRPr="00DA54CA">
              <w:rPr>
                <w:rFonts w:ascii="Times New Roman" w:eastAsia="Times New Roman" w:hAnsi="Times New Roman" w:cs="Times New Roman"/>
                <w:i/>
                <w:lang w:val="ru-RU"/>
              </w:rPr>
              <w:t>беседы, работа в малых группах, мастерские, экскурсии, лекция, семинар, практикумы, семинары, и т.д.).</w:t>
            </w:r>
          </w:p>
        </w:tc>
      </w:tr>
      <w:tr w:rsidR="00DA54CA" w:rsidRPr="00DA54CA" w:rsidTr="00462608">
        <w:trPr>
          <w:trHeight w:val="827"/>
        </w:trPr>
        <w:tc>
          <w:tcPr>
            <w:tcW w:w="61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184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Коммуникативная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деятельность</w:t>
            </w:r>
            <w:proofErr w:type="spellEnd"/>
          </w:p>
        </w:tc>
        <w:tc>
          <w:tcPr>
            <w:tcW w:w="676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Беседа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дискуссия</w:t>
            </w:r>
            <w:proofErr w:type="spellEnd"/>
          </w:p>
        </w:tc>
      </w:tr>
    </w:tbl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  <w:b/>
        </w:rPr>
      </w:pPr>
      <w:r w:rsidRPr="00DA54CA">
        <w:rPr>
          <w:rFonts w:ascii="Times New Roman" w:eastAsia="Times New Roman" w:hAnsi="Times New Roman" w:cs="Times New Roman"/>
          <w:b/>
        </w:rPr>
        <w:t>ТЕМАТИЧЕСКОЕ ПЛАНИРОВАНИЕ</w:t>
      </w:r>
    </w:p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467"/>
        <w:gridCol w:w="853"/>
        <w:gridCol w:w="1133"/>
        <w:gridCol w:w="1563"/>
        <w:gridCol w:w="2129"/>
        <w:gridCol w:w="11"/>
      </w:tblGrid>
      <w:tr w:rsidR="00DA54CA" w:rsidRPr="00DA54CA" w:rsidTr="00462608">
        <w:trPr>
          <w:gridAfter w:val="1"/>
          <w:wAfter w:w="11" w:type="dxa"/>
          <w:trHeight w:val="357"/>
        </w:trPr>
        <w:tc>
          <w:tcPr>
            <w:tcW w:w="466" w:type="dxa"/>
            <w:vMerge w:val="restart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3467" w:type="dxa"/>
            <w:vMerge w:val="restart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Тема</w:t>
            </w:r>
            <w:proofErr w:type="spellEnd"/>
          </w:p>
        </w:tc>
        <w:tc>
          <w:tcPr>
            <w:tcW w:w="5678" w:type="dxa"/>
            <w:gridSpan w:val="4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Количество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часов</w:t>
            </w:r>
            <w:proofErr w:type="spellEnd"/>
          </w:p>
        </w:tc>
      </w:tr>
      <w:tr w:rsidR="00DA54CA" w:rsidRPr="00DA54CA" w:rsidTr="00462608">
        <w:trPr>
          <w:gridAfter w:val="1"/>
          <w:wAfter w:w="11" w:type="dxa"/>
          <w:trHeight w:val="501"/>
        </w:trPr>
        <w:tc>
          <w:tcPr>
            <w:tcW w:w="466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7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3" w:type="dxa"/>
            <w:vMerge w:val="restart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Всего</w:t>
            </w:r>
            <w:proofErr w:type="spellEnd"/>
          </w:p>
        </w:tc>
        <w:tc>
          <w:tcPr>
            <w:tcW w:w="1133" w:type="dxa"/>
            <w:vMerge w:val="restart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Теория</w:t>
            </w:r>
            <w:proofErr w:type="spellEnd"/>
          </w:p>
        </w:tc>
        <w:tc>
          <w:tcPr>
            <w:tcW w:w="3692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Практика</w:t>
            </w:r>
            <w:proofErr w:type="spellEnd"/>
          </w:p>
        </w:tc>
      </w:tr>
      <w:tr w:rsidR="00DA54CA" w:rsidRPr="00DA54CA" w:rsidTr="00462608">
        <w:trPr>
          <w:gridAfter w:val="1"/>
          <w:wAfter w:w="11" w:type="dxa"/>
          <w:trHeight w:val="827"/>
        </w:trPr>
        <w:tc>
          <w:tcPr>
            <w:tcW w:w="466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7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Аудиторная</w:t>
            </w:r>
            <w:proofErr w:type="spellEnd"/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Домашняя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самостоятельная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работа</w:t>
            </w:r>
            <w:proofErr w:type="spellEnd"/>
          </w:p>
        </w:tc>
      </w:tr>
      <w:tr w:rsidR="00DA54CA" w:rsidRPr="00DA54CA" w:rsidTr="00462608">
        <w:trPr>
          <w:gridAfter w:val="1"/>
          <w:wAfter w:w="11" w:type="dxa"/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Особенности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учебно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>-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A54CA">
              <w:rPr>
                <w:rFonts w:ascii="Times New Roman" w:eastAsia="Times New Roman" w:hAnsi="Times New Roman" w:cs="Times New Roman"/>
              </w:rPr>
              <w:t>исследовательского</w:t>
            </w:r>
            <w:proofErr w:type="spellEnd"/>
            <w:proofErr w:type="gram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552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Теоретические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методы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исследования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1110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Практикум «Применение теоретических методов при работе с источниками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информации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gridAfter w:val="1"/>
          <w:wAfter w:w="11" w:type="dxa"/>
          <w:trHeight w:val="827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Эмпирические методы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исследования. Виды эксперимента.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Практикум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Исследование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общественного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мнения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gridAfter w:val="1"/>
          <w:wAfter w:w="11" w:type="dxa"/>
          <w:trHeight w:val="1103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Практикум «Обработка результатов. Представление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статистических данных в графической форме»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gridAfter w:val="1"/>
          <w:wAfter w:w="11" w:type="dxa"/>
          <w:trHeight w:val="553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Алгоритм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учебного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исследования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учебного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A54CA">
              <w:rPr>
                <w:rFonts w:ascii="Times New Roman" w:eastAsia="Times New Roman" w:hAnsi="Times New Roman" w:cs="Times New Roman"/>
              </w:rPr>
              <w:t>исследования</w:t>
            </w:r>
            <w:proofErr w:type="spellEnd"/>
            <w:proofErr w:type="gramEnd"/>
            <w:r w:rsidRPr="00DA54C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Практикум «Создание учебно-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исследовательского проекта»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A54CA" w:rsidRPr="00DA54CA" w:rsidTr="00462608">
        <w:trPr>
          <w:gridAfter w:val="1"/>
          <w:wAfter w:w="11" w:type="dxa"/>
          <w:trHeight w:val="552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Оформление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результатов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исследования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gridAfter w:val="1"/>
          <w:wAfter w:w="11" w:type="dxa"/>
          <w:trHeight w:val="282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Коррекция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проектов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1103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Требования к защите проекта. Критерии оценивания учебно- исследовательского проекта.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Подготовка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паспорта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gridAfter w:val="1"/>
          <w:wAfter w:w="11" w:type="dxa"/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Творческая защита учебно-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исследовательского проекта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gridAfter w:val="1"/>
          <w:wAfter w:w="11" w:type="dxa"/>
          <w:trHeight w:val="830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Рефлексивный отчет учащегося о проделанной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работе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Социальный проект: понятие,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структура, особенности.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283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Виды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социальных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проектов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Специальные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методики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социального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275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Стратегии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реализации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A54CA" w:rsidRPr="00DA54CA" w:rsidTr="00462608">
        <w:trPr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Работа над проектом.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lang w:val="ru-RU"/>
              </w:rPr>
              <w:t>Деятельностный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 этап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A54CA" w:rsidRPr="00DA54CA" w:rsidTr="00462608">
        <w:trPr>
          <w:trHeight w:val="1379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Промежуточный контроль.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Коррекция сроков, видов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деятельности, направлений исследования, дополнение методик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DA54CA">
              <w:rPr>
                <w:rFonts w:ascii="Times New Roman" w:eastAsia="Times New Roman" w:hAnsi="Times New Roman" w:cs="Times New Roman"/>
                <w:lang w:val="ru-RU"/>
              </w:rPr>
              <w:t>Работа над проектом.</w:t>
            </w:r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lang w:val="ru-RU"/>
              </w:rPr>
              <w:t>Деятельностный</w:t>
            </w:r>
            <w:proofErr w:type="spellEnd"/>
            <w:r w:rsidRPr="00DA54CA">
              <w:rPr>
                <w:rFonts w:ascii="Times New Roman" w:eastAsia="Times New Roman" w:hAnsi="Times New Roman" w:cs="Times New Roman"/>
                <w:lang w:val="ru-RU"/>
              </w:rPr>
              <w:t xml:space="preserve"> этап</w:t>
            </w:r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A54CA" w:rsidRPr="00DA54CA" w:rsidTr="00462608">
        <w:trPr>
          <w:trHeight w:val="553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22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Реализация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социального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A54CA" w:rsidRPr="00DA54CA" w:rsidTr="00462608">
        <w:trPr>
          <w:trHeight w:val="551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Оформление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результатов</w:t>
            </w:r>
            <w:proofErr w:type="spellEnd"/>
          </w:p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социального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A54CA" w:rsidRPr="00DA54CA" w:rsidTr="00462608">
        <w:trPr>
          <w:trHeight w:val="282"/>
        </w:trPr>
        <w:tc>
          <w:tcPr>
            <w:tcW w:w="466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124</w:t>
            </w:r>
          </w:p>
        </w:tc>
        <w:tc>
          <w:tcPr>
            <w:tcW w:w="3467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Творческая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защита</w:t>
            </w:r>
            <w:proofErr w:type="spellEnd"/>
            <w:r w:rsidRPr="00DA54C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A54CA">
              <w:rPr>
                <w:rFonts w:ascii="Times New Roman" w:eastAsia="Times New Roman" w:hAnsi="Times New Roman" w:cs="Times New Roman"/>
              </w:rPr>
              <w:t>проектов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DA54C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A54CA" w:rsidRPr="00DA54CA" w:rsidTr="00462608">
        <w:trPr>
          <w:trHeight w:val="282"/>
        </w:trPr>
        <w:tc>
          <w:tcPr>
            <w:tcW w:w="3933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A54CA">
              <w:rPr>
                <w:rFonts w:ascii="Times New Roman" w:eastAsia="Times New Roman" w:hAnsi="Times New Roman" w:cs="Times New Roman"/>
                <w:b/>
              </w:rPr>
              <w:t>Итого</w:t>
            </w:r>
            <w:proofErr w:type="spellEnd"/>
          </w:p>
        </w:tc>
        <w:tc>
          <w:tcPr>
            <w:tcW w:w="85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  <w:r w:rsidRPr="00DA54CA">
              <w:rPr>
                <w:rFonts w:ascii="Times New Roman" w:eastAsia="Times New Roman" w:hAnsi="Times New Roman" w:cs="Times New Roman"/>
                <w:b/>
              </w:rPr>
              <w:t>68</w:t>
            </w:r>
          </w:p>
        </w:tc>
        <w:tc>
          <w:tcPr>
            <w:tcW w:w="113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3" w:type="dxa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0" w:type="dxa"/>
            <w:gridSpan w:val="2"/>
          </w:tcPr>
          <w:p w:rsidR="00DA54CA" w:rsidRPr="00DA54CA" w:rsidRDefault="00DA54CA" w:rsidP="00DA54CA">
            <w:pPr>
              <w:spacing w:line="252" w:lineRule="exac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A54CA" w:rsidRPr="00DA54CA" w:rsidRDefault="00DA54CA" w:rsidP="00DA54CA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  <w:sectPr w:rsidR="00DA54CA" w:rsidRPr="00DA54CA">
          <w:pgSz w:w="16840" w:h="11910" w:orient="landscape"/>
          <w:pgMar w:top="840" w:right="900" w:bottom="280" w:left="920" w:header="720" w:footer="720" w:gutter="0"/>
          <w:cols w:space="720"/>
        </w:sectPr>
      </w:pPr>
      <w:bookmarkStart w:id="0" w:name="_GoBack"/>
      <w:bookmarkEnd w:id="0"/>
    </w:p>
    <w:p w:rsidR="00F60F5C" w:rsidRDefault="00F60F5C"/>
    <w:sectPr w:rsidR="00F60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0F87"/>
    <w:multiLevelType w:val="hybridMultilevel"/>
    <w:tmpl w:val="E494B836"/>
    <w:lvl w:ilvl="0" w:tplc="700C023E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61D6">
      <w:numFmt w:val="bullet"/>
      <w:lvlText w:val=""/>
      <w:lvlJc w:val="left"/>
      <w:pPr>
        <w:ind w:left="105" w:hanging="57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E5CEB02A">
      <w:numFmt w:val="bullet"/>
      <w:lvlText w:val="•"/>
      <w:lvlJc w:val="left"/>
      <w:pPr>
        <w:ind w:left="669" w:hanging="574"/>
      </w:pPr>
      <w:rPr>
        <w:rFonts w:hint="default"/>
        <w:lang w:val="ru-RU" w:eastAsia="en-US" w:bidi="ar-SA"/>
      </w:rPr>
    </w:lvl>
    <w:lvl w:ilvl="3" w:tplc="E5FC949C">
      <w:numFmt w:val="bullet"/>
      <w:lvlText w:val="•"/>
      <w:lvlJc w:val="left"/>
      <w:pPr>
        <w:ind w:left="954" w:hanging="574"/>
      </w:pPr>
      <w:rPr>
        <w:rFonts w:hint="default"/>
        <w:lang w:val="ru-RU" w:eastAsia="en-US" w:bidi="ar-SA"/>
      </w:rPr>
    </w:lvl>
    <w:lvl w:ilvl="4" w:tplc="99C248B4">
      <w:numFmt w:val="bullet"/>
      <w:lvlText w:val="•"/>
      <w:lvlJc w:val="left"/>
      <w:pPr>
        <w:ind w:left="1239" w:hanging="574"/>
      </w:pPr>
      <w:rPr>
        <w:rFonts w:hint="default"/>
        <w:lang w:val="ru-RU" w:eastAsia="en-US" w:bidi="ar-SA"/>
      </w:rPr>
    </w:lvl>
    <w:lvl w:ilvl="5" w:tplc="B5C01E40">
      <w:numFmt w:val="bullet"/>
      <w:lvlText w:val="•"/>
      <w:lvlJc w:val="left"/>
      <w:pPr>
        <w:ind w:left="1524" w:hanging="574"/>
      </w:pPr>
      <w:rPr>
        <w:rFonts w:hint="default"/>
        <w:lang w:val="ru-RU" w:eastAsia="en-US" w:bidi="ar-SA"/>
      </w:rPr>
    </w:lvl>
    <w:lvl w:ilvl="6" w:tplc="0302AA1C">
      <w:numFmt w:val="bullet"/>
      <w:lvlText w:val="•"/>
      <w:lvlJc w:val="left"/>
      <w:pPr>
        <w:ind w:left="1808" w:hanging="574"/>
      </w:pPr>
      <w:rPr>
        <w:rFonts w:hint="default"/>
        <w:lang w:val="ru-RU" w:eastAsia="en-US" w:bidi="ar-SA"/>
      </w:rPr>
    </w:lvl>
    <w:lvl w:ilvl="7" w:tplc="9D36B116">
      <w:numFmt w:val="bullet"/>
      <w:lvlText w:val="•"/>
      <w:lvlJc w:val="left"/>
      <w:pPr>
        <w:ind w:left="2093" w:hanging="574"/>
      </w:pPr>
      <w:rPr>
        <w:rFonts w:hint="default"/>
        <w:lang w:val="ru-RU" w:eastAsia="en-US" w:bidi="ar-SA"/>
      </w:rPr>
    </w:lvl>
    <w:lvl w:ilvl="8" w:tplc="1E3C6634">
      <w:numFmt w:val="bullet"/>
      <w:lvlText w:val="•"/>
      <w:lvlJc w:val="left"/>
      <w:pPr>
        <w:ind w:left="2378" w:hanging="574"/>
      </w:pPr>
      <w:rPr>
        <w:rFonts w:hint="default"/>
        <w:lang w:val="ru-RU" w:eastAsia="en-US" w:bidi="ar-SA"/>
      </w:rPr>
    </w:lvl>
  </w:abstractNum>
  <w:abstractNum w:abstractNumId="1" w15:restartNumberingAfterBreak="0">
    <w:nsid w:val="1C853E4F"/>
    <w:multiLevelType w:val="hybridMultilevel"/>
    <w:tmpl w:val="54F6F970"/>
    <w:lvl w:ilvl="0" w:tplc="D632B8AC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90220B6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575AA324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1608757A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4D843EFE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01B86514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1422DA92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B4EAE1D0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8572CCF4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2" w15:restartNumberingAfterBreak="0">
    <w:nsid w:val="1D352437"/>
    <w:multiLevelType w:val="hybridMultilevel"/>
    <w:tmpl w:val="130E75FC"/>
    <w:lvl w:ilvl="0" w:tplc="B764052A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AAEE09C">
      <w:numFmt w:val="bullet"/>
      <w:lvlText w:val="•"/>
      <w:lvlJc w:val="left"/>
      <w:pPr>
        <w:ind w:left="384" w:hanging="567"/>
      </w:pPr>
      <w:rPr>
        <w:rFonts w:hint="default"/>
        <w:lang w:val="ru-RU" w:eastAsia="en-US" w:bidi="ar-SA"/>
      </w:rPr>
    </w:lvl>
    <w:lvl w:ilvl="2" w:tplc="6568A40A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BFB61A52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FDA08806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AE80152C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C1B03874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364A3E9C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3FE21570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1E6D0516"/>
    <w:multiLevelType w:val="hybridMultilevel"/>
    <w:tmpl w:val="A0AC4D7E"/>
    <w:lvl w:ilvl="0" w:tplc="57AA8770">
      <w:start w:val="11"/>
      <w:numFmt w:val="decimal"/>
      <w:lvlText w:val="%1."/>
      <w:lvlJc w:val="left"/>
      <w:pPr>
        <w:ind w:left="105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09806EE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CA49224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1CE84DE2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6ADE661E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E26CFE74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5EBE25E0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8ED4CD28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1DB630C2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204A75DF"/>
    <w:multiLevelType w:val="hybridMultilevel"/>
    <w:tmpl w:val="8116A1D2"/>
    <w:lvl w:ilvl="0" w:tplc="62560BA0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EA88DFA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2E46849A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990CD060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8DC8B21C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89003FBA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44DE68BC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8E361F94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BFCEC2C8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5" w15:restartNumberingAfterBreak="0">
    <w:nsid w:val="29B23B39"/>
    <w:multiLevelType w:val="hybridMultilevel"/>
    <w:tmpl w:val="837EFAFC"/>
    <w:lvl w:ilvl="0" w:tplc="176AAE12">
      <w:numFmt w:val="bullet"/>
      <w:lvlText w:val=""/>
      <w:lvlJc w:val="left"/>
      <w:pPr>
        <w:ind w:left="105" w:hanging="60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5EEFACC">
      <w:numFmt w:val="bullet"/>
      <w:lvlText w:val="•"/>
      <w:lvlJc w:val="left"/>
      <w:pPr>
        <w:ind w:left="384" w:hanging="608"/>
      </w:pPr>
      <w:rPr>
        <w:rFonts w:hint="default"/>
        <w:lang w:val="ru-RU" w:eastAsia="en-US" w:bidi="ar-SA"/>
      </w:rPr>
    </w:lvl>
    <w:lvl w:ilvl="2" w:tplc="ED2A28AC">
      <w:numFmt w:val="bullet"/>
      <w:lvlText w:val="•"/>
      <w:lvlJc w:val="left"/>
      <w:pPr>
        <w:ind w:left="669" w:hanging="608"/>
      </w:pPr>
      <w:rPr>
        <w:rFonts w:hint="default"/>
        <w:lang w:val="ru-RU" w:eastAsia="en-US" w:bidi="ar-SA"/>
      </w:rPr>
    </w:lvl>
    <w:lvl w:ilvl="3" w:tplc="917CCBF0">
      <w:numFmt w:val="bullet"/>
      <w:lvlText w:val="•"/>
      <w:lvlJc w:val="left"/>
      <w:pPr>
        <w:ind w:left="954" w:hanging="608"/>
      </w:pPr>
      <w:rPr>
        <w:rFonts w:hint="default"/>
        <w:lang w:val="ru-RU" w:eastAsia="en-US" w:bidi="ar-SA"/>
      </w:rPr>
    </w:lvl>
    <w:lvl w:ilvl="4" w:tplc="416A041A">
      <w:numFmt w:val="bullet"/>
      <w:lvlText w:val="•"/>
      <w:lvlJc w:val="left"/>
      <w:pPr>
        <w:ind w:left="1239" w:hanging="608"/>
      </w:pPr>
      <w:rPr>
        <w:rFonts w:hint="default"/>
        <w:lang w:val="ru-RU" w:eastAsia="en-US" w:bidi="ar-SA"/>
      </w:rPr>
    </w:lvl>
    <w:lvl w:ilvl="5" w:tplc="9B381B56">
      <w:numFmt w:val="bullet"/>
      <w:lvlText w:val="•"/>
      <w:lvlJc w:val="left"/>
      <w:pPr>
        <w:ind w:left="1524" w:hanging="608"/>
      </w:pPr>
      <w:rPr>
        <w:rFonts w:hint="default"/>
        <w:lang w:val="ru-RU" w:eastAsia="en-US" w:bidi="ar-SA"/>
      </w:rPr>
    </w:lvl>
    <w:lvl w:ilvl="6" w:tplc="03764992">
      <w:numFmt w:val="bullet"/>
      <w:lvlText w:val="•"/>
      <w:lvlJc w:val="left"/>
      <w:pPr>
        <w:ind w:left="1808" w:hanging="608"/>
      </w:pPr>
      <w:rPr>
        <w:rFonts w:hint="default"/>
        <w:lang w:val="ru-RU" w:eastAsia="en-US" w:bidi="ar-SA"/>
      </w:rPr>
    </w:lvl>
    <w:lvl w:ilvl="7" w:tplc="DA765BF8">
      <w:numFmt w:val="bullet"/>
      <w:lvlText w:val="•"/>
      <w:lvlJc w:val="left"/>
      <w:pPr>
        <w:ind w:left="2093" w:hanging="608"/>
      </w:pPr>
      <w:rPr>
        <w:rFonts w:hint="default"/>
        <w:lang w:val="ru-RU" w:eastAsia="en-US" w:bidi="ar-SA"/>
      </w:rPr>
    </w:lvl>
    <w:lvl w:ilvl="8" w:tplc="9662B948">
      <w:numFmt w:val="bullet"/>
      <w:lvlText w:val="•"/>
      <w:lvlJc w:val="left"/>
      <w:pPr>
        <w:ind w:left="2378" w:hanging="608"/>
      </w:pPr>
      <w:rPr>
        <w:rFonts w:hint="default"/>
        <w:lang w:val="ru-RU" w:eastAsia="en-US" w:bidi="ar-SA"/>
      </w:rPr>
    </w:lvl>
  </w:abstractNum>
  <w:abstractNum w:abstractNumId="6" w15:restartNumberingAfterBreak="0">
    <w:nsid w:val="2AB64FCF"/>
    <w:multiLevelType w:val="hybridMultilevel"/>
    <w:tmpl w:val="DE6EA902"/>
    <w:lvl w:ilvl="0" w:tplc="2C36A2E8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1EC25CC6">
      <w:numFmt w:val="bullet"/>
      <w:lvlText w:val="•"/>
      <w:lvlJc w:val="left"/>
      <w:pPr>
        <w:ind w:left="384" w:hanging="567"/>
      </w:pPr>
      <w:rPr>
        <w:rFonts w:hint="default"/>
        <w:lang w:val="ru-RU" w:eastAsia="en-US" w:bidi="ar-SA"/>
      </w:rPr>
    </w:lvl>
    <w:lvl w:ilvl="2" w:tplc="8F1A454C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FC8046BC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F53CACA2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3A44D22A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540CBE58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E62A9186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37729318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2B0C1E16"/>
    <w:multiLevelType w:val="hybridMultilevel"/>
    <w:tmpl w:val="E8E65BDC"/>
    <w:lvl w:ilvl="0" w:tplc="7E120918">
      <w:start w:val="3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C023EA0">
      <w:numFmt w:val="bullet"/>
      <w:lvlText w:val=""/>
      <w:lvlJc w:val="left"/>
      <w:pPr>
        <w:ind w:left="105" w:hanging="5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D2B02F2A">
      <w:numFmt w:val="bullet"/>
      <w:lvlText w:val="•"/>
      <w:lvlJc w:val="left"/>
      <w:pPr>
        <w:ind w:left="669" w:hanging="579"/>
      </w:pPr>
      <w:rPr>
        <w:rFonts w:hint="default"/>
        <w:lang w:val="ru-RU" w:eastAsia="en-US" w:bidi="ar-SA"/>
      </w:rPr>
    </w:lvl>
    <w:lvl w:ilvl="3" w:tplc="BD2A726A">
      <w:numFmt w:val="bullet"/>
      <w:lvlText w:val="•"/>
      <w:lvlJc w:val="left"/>
      <w:pPr>
        <w:ind w:left="954" w:hanging="579"/>
      </w:pPr>
      <w:rPr>
        <w:rFonts w:hint="default"/>
        <w:lang w:val="ru-RU" w:eastAsia="en-US" w:bidi="ar-SA"/>
      </w:rPr>
    </w:lvl>
    <w:lvl w:ilvl="4" w:tplc="EB94246C">
      <w:numFmt w:val="bullet"/>
      <w:lvlText w:val="•"/>
      <w:lvlJc w:val="left"/>
      <w:pPr>
        <w:ind w:left="1239" w:hanging="579"/>
      </w:pPr>
      <w:rPr>
        <w:rFonts w:hint="default"/>
        <w:lang w:val="ru-RU" w:eastAsia="en-US" w:bidi="ar-SA"/>
      </w:rPr>
    </w:lvl>
    <w:lvl w:ilvl="5" w:tplc="C1D80640">
      <w:numFmt w:val="bullet"/>
      <w:lvlText w:val="•"/>
      <w:lvlJc w:val="left"/>
      <w:pPr>
        <w:ind w:left="1524" w:hanging="579"/>
      </w:pPr>
      <w:rPr>
        <w:rFonts w:hint="default"/>
        <w:lang w:val="ru-RU" w:eastAsia="en-US" w:bidi="ar-SA"/>
      </w:rPr>
    </w:lvl>
    <w:lvl w:ilvl="6" w:tplc="0E2E4412">
      <w:numFmt w:val="bullet"/>
      <w:lvlText w:val="•"/>
      <w:lvlJc w:val="left"/>
      <w:pPr>
        <w:ind w:left="1808" w:hanging="579"/>
      </w:pPr>
      <w:rPr>
        <w:rFonts w:hint="default"/>
        <w:lang w:val="ru-RU" w:eastAsia="en-US" w:bidi="ar-SA"/>
      </w:rPr>
    </w:lvl>
    <w:lvl w:ilvl="7" w:tplc="D88ADAF0">
      <w:numFmt w:val="bullet"/>
      <w:lvlText w:val="•"/>
      <w:lvlJc w:val="left"/>
      <w:pPr>
        <w:ind w:left="2093" w:hanging="579"/>
      </w:pPr>
      <w:rPr>
        <w:rFonts w:hint="default"/>
        <w:lang w:val="ru-RU" w:eastAsia="en-US" w:bidi="ar-SA"/>
      </w:rPr>
    </w:lvl>
    <w:lvl w:ilvl="8" w:tplc="EB129196">
      <w:numFmt w:val="bullet"/>
      <w:lvlText w:val="•"/>
      <w:lvlJc w:val="left"/>
      <w:pPr>
        <w:ind w:left="2378" w:hanging="579"/>
      </w:pPr>
      <w:rPr>
        <w:rFonts w:hint="default"/>
        <w:lang w:val="ru-RU" w:eastAsia="en-US" w:bidi="ar-SA"/>
      </w:rPr>
    </w:lvl>
  </w:abstractNum>
  <w:abstractNum w:abstractNumId="8" w15:restartNumberingAfterBreak="0">
    <w:nsid w:val="2E570ED1"/>
    <w:multiLevelType w:val="hybridMultilevel"/>
    <w:tmpl w:val="305A5800"/>
    <w:lvl w:ilvl="0" w:tplc="92EE4F8E">
      <w:start w:val="8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2240378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862817C8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9446B298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21A4EA16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DCE6FBCC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4534311A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FFB69FF8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8444BCBC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9" w15:restartNumberingAfterBreak="0">
    <w:nsid w:val="404963CB"/>
    <w:multiLevelType w:val="hybridMultilevel"/>
    <w:tmpl w:val="5BD0B7BA"/>
    <w:lvl w:ilvl="0" w:tplc="E9585EAA">
      <w:numFmt w:val="bullet"/>
      <w:lvlText w:val="-"/>
      <w:lvlJc w:val="left"/>
      <w:pPr>
        <w:ind w:left="22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DA0F0BA">
      <w:numFmt w:val="bullet"/>
      <w:lvlText w:val="•"/>
      <w:lvlJc w:val="left"/>
      <w:pPr>
        <w:ind w:left="1182" w:hanging="142"/>
      </w:pPr>
      <w:rPr>
        <w:rFonts w:hint="default"/>
        <w:lang w:val="ru-RU" w:eastAsia="en-US" w:bidi="ar-SA"/>
      </w:rPr>
    </w:lvl>
    <w:lvl w:ilvl="2" w:tplc="AEDE1C34">
      <w:numFmt w:val="bullet"/>
      <w:lvlText w:val="•"/>
      <w:lvlJc w:val="left"/>
      <w:pPr>
        <w:ind w:left="2145" w:hanging="142"/>
      </w:pPr>
      <w:rPr>
        <w:rFonts w:hint="default"/>
        <w:lang w:val="ru-RU" w:eastAsia="en-US" w:bidi="ar-SA"/>
      </w:rPr>
    </w:lvl>
    <w:lvl w:ilvl="3" w:tplc="4D2284D6">
      <w:numFmt w:val="bullet"/>
      <w:lvlText w:val="•"/>
      <w:lvlJc w:val="left"/>
      <w:pPr>
        <w:ind w:left="3107" w:hanging="142"/>
      </w:pPr>
      <w:rPr>
        <w:rFonts w:hint="default"/>
        <w:lang w:val="ru-RU" w:eastAsia="en-US" w:bidi="ar-SA"/>
      </w:rPr>
    </w:lvl>
    <w:lvl w:ilvl="4" w:tplc="A4584FC0">
      <w:numFmt w:val="bullet"/>
      <w:lvlText w:val="•"/>
      <w:lvlJc w:val="left"/>
      <w:pPr>
        <w:ind w:left="4070" w:hanging="142"/>
      </w:pPr>
      <w:rPr>
        <w:rFonts w:hint="default"/>
        <w:lang w:val="ru-RU" w:eastAsia="en-US" w:bidi="ar-SA"/>
      </w:rPr>
    </w:lvl>
    <w:lvl w:ilvl="5" w:tplc="CD4EE0DC">
      <w:numFmt w:val="bullet"/>
      <w:lvlText w:val="•"/>
      <w:lvlJc w:val="left"/>
      <w:pPr>
        <w:ind w:left="5033" w:hanging="142"/>
      </w:pPr>
      <w:rPr>
        <w:rFonts w:hint="default"/>
        <w:lang w:val="ru-RU" w:eastAsia="en-US" w:bidi="ar-SA"/>
      </w:rPr>
    </w:lvl>
    <w:lvl w:ilvl="6" w:tplc="E5FC8E0A">
      <w:numFmt w:val="bullet"/>
      <w:lvlText w:val="•"/>
      <w:lvlJc w:val="left"/>
      <w:pPr>
        <w:ind w:left="5995" w:hanging="142"/>
      </w:pPr>
      <w:rPr>
        <w:rFonts w:hint="default"/>
        <w:lang w:val="ru-RU" w:eastAsia="en-US" w:bidi="ar-SA"/>
      </w:rPr>
    </w:lvl>
    <w:lvl w:ilvl="7" w:tplc="C07001F2">
      <w:numFmt w:val="bullet"/>
      <w:lvlText w:val="•"/>
      <w:lvlJc w:val="left"/>
      <w:pPr>
        <w:ind w:left="6958" w:hanging="142"/>
      </w:pPr>
      <w:rPr>
        <w:rFonts w:hint="default"/>
        <w:lang w:val="ru-RU" w:eastAsia="en-US" w:bidi="ar-SA"/>
      </w:rPr>
    </w:lvl>
    <w:lvl w:ilvl="8" w:tplc="0B7E5C0A">
      <w:numFmt w:val="bullet"/>
      <w:lvlText w:val="•"/>
      <w:lvlJc w:val="left"/>
      <w:pPr>
        <w:ind w:left="7921" w:hanging="142"/>
      </w:pPr>
      <w:rPr>
        <w:rFonts w:hint="default"/>
        <w:lang w:val="ru-RU" w:eastAsia="en-US" w:bidi="ar-SA"/>
      </w:rPr>
    </w:lvl>
  </w:abstractNum>
  <w:abstractNum w:abstractNumId="10" w15:restartNumberingAfterBreak="0">
    <w:nsid w:val="40EA25C2"/>
    <w:multiLevelType w:val="hybridMultilevel"/>
    <w:tmpl w:val="722EC73C"/>
    <w:lvl w:ilvl="0" w:tplc="F9ACD65E">
      <w:start w:val="2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03AC590">
      <w:numFmt w:val="bullet"/>
      <w:lvlText w:val=""/>
      <w:lvlJc w:val="left"/>
      <w:pPr>
        <w:ind w:left="105" w:hanging="60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DA3023B0">
      <w:numFmt w:val="bullet"/>
      <w:lvlText w:val="•"/>
      <w:lvlJc w:val="left"/>
      <w:pPr>
        <w:ind w:left="669" w:hanging="608"/>
      </w:pPr>
      <w:rPr>
        <w:rFonts w:hint="default"/>
        <w:lang w:val="ru-RU" w:eastAsia="en-US" w:bidi="ar-SA"/>
      </w:rPr>
    </w:lvl>
    <w:lvl w:ilvl="3" w:tplc="6C0A360E">
      <w:numFmt w:val="bullet"/>
      <w:lvlText w:val="•"/>
      <w:lvlJc w:val="left"/>
      <w:pPr>
        <w:ind w:left="954" w:hanging="608"/>
      </w:pPr>
      <w:rPr>
        <w:rFonts w:hint="default"/>
        <w:lang w:val="ru-RU" w:eastAsia="en-US" w:bidi="ar-SA"/>
      </w:rPr>
    </w:lvl>
    <w:lvl w:ilvl="4" w:tplc="196A608A">
      <w:numFmt w:val="bullet"/>
      <w:lvlText w:val="•"/>
      <w:lvlJc w:val="left"/>
      <w:pPr>
        <w:ind w:left="1239" w:hanging="608"/>
      </w:pPr>
      <w:rPr>
        <w:rFonts w:hint="default"/>
        <w:lang w:val="ru-RU" w:eastAsia="en-US" w:bidi="ar-SA"/>
      </w:rPr>
    </w:lvl>
    <w:lvl w:ilvl="5" w:tplc="F2D8EBF2">
      <w:numFmt w:val="bullet"/>
      <w:lvlText w:val="•"/>
      <w:lvlJc w:val="left"/>
      <w:pPr>
        <w:ind w:left="1524" w:hanging="608"/>
      </w:pPr>
      <w:rPr>
        <w:rFonts w:hint="default"/>
        <w:lang w:val="ru-RU" w:eastAsia="en-US" w:bidi="ar-SA"/>
      </w:rPr>
    </w:lvl>
    <w:lvl w:ilvl="6" w:tplc="54DAC68A">
      <w:numFmt w:val="bullet"/>
      <w:lvlText w:val="•"/>
      <w:lvlJc w:val="left"/>
      <w:pPr>
        <w:ind w:left="1808" w:hanging="608"/>
      </w:pPr>
      <w:rPr>
        <w:rFonts w:hint="default"/>
        <w:lang w:val="ru-RU" w:eastAsia="en-US" w:bidi="ar-SA"/>
      </w:rPr>
    </w:lvl>
    <w:lvl w:ilvl="7" w:tplc="2C485272">
      <w:numFmt w:val="bullet"/>
      <w:lvlText w:val="•"/>
      <w:lvlJc w:val="left"/>
      <w:pPr>
        <w:ind w:left="2093" w:hanging="608"/>
      </w:pPr>
      <w:rPr>
        <w:rFonts w:hint="default"/>
        <w:lang w:val="ru-RU" w:eastAsia="en-US" w:bidi="ar-SA"/>
      </w:rPr>
    </w:lvl>
    <w:lvl w:ilvl="8" w:tplc="3A1C95D6">
      <w:numFmt w:val="bullet"/>
      <w:lvlText w:val="•"/>
      <w:lvlJc w:val="left"/>
      <w:pPr>
        <w:ind w:left="2378" w:hanging="608"/>
      </w:pPr>
      <w:rPr>
        <w:rFonts w:hint="default"/>
        <w:lang w:val="ru-RU" w:eastAsia="en-US" w:bidi="ar-SA"/>
      </w:rPr>
    </w:lvl>
  </w:abstractNum>
  <w:abstractNum w:abstractNumId="11" w15:restartNumberingAfterBreak="0">
    <w:nsid w:val="455519E1"/>
    <w:multiLevelType w:val="hybridMultilevel"/>
    <w:tmpl w:val="0280467E"/>
    <w:lvl w:ilvl="0" w:tplc="C3787F3A">
      <w:numFmt w:val="bullet"/>
      <w:lvlText w:val=""/>
      <w:lvlJc w:val="left"/>
      <w:pPr>
        <w:ind w:left="105" w:hanging="6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008A488">
      <w:numFmt w:val="bullet"/>
      <w:lvlText w:val="•"/>
      <w:lvlJc w:val="left"/>
      <w:pPr>
        <w:ind w:left="384" w:hanging="648"/>
      </w:pPr>
      <w:rPr>
        <w:rFonts w:hint="default"/>
        <w:lang w:val="ru-RU" w:eastAsia="en-US" w:bidi="ar-SA"/>
      </w:rPr>
    </w:lvl>
    <w:lvl w:ilvl="2" w:tplc="777C5BF4">
      <w:numFmt w:val="bullet"/>
      <w:lvlText w:val="•"/>
      <w:lvlJc w:val="left"/>
      <w:pPr>
        <w:ind w:left="669" w:hanging="648"/>
      </w:pPr>
      <w:rPr>
        <w:rFonts w:hint="default"/>
        <w:lang w:val="ru-RU" w:eastAsia="en-US" w:bidi="ar-SA"/>
      </w:rPr>
    </w:lvl>
    <w:lvl w:ilvl="3" w:tplc="35E04934">
      <w:numFmt w:val="bullet"/>
      <w:lvlText w:val="•"/>
      <w:lvlJc w:val="left"/>
      <w:pPr>
        <w:ind w:left="954" w:hanging="648"/>
      </w:pPr>
      <w:rPr>
        <w:rFonts w:hint="default"/>
        <w:lang w:val="ru-RU" w:eastAsia="en-US" w:bidi="ar-SA"/>
      </w:rPr>
    </w:lvl>
    <w:lvl w:ilvl="4" w:tplc="A566AC62">
      <w:numFmt w:val="bullet"/>
      <w:lvlText w:val="•"/>
      <w:lvlJc w:val="left"/>
      <w:pPr>
        <w:ind w:left="1239" w:hanging="648"/>
      </w:pPr>
      <w:rPr>
        <w:rFonts w:hint="default"/>
        <w:lang w:val="ru-RU" w:eastAsia="en-US" w:bidi="ar-SA"/>
      </w:rPr>
    </w:lvl>
    <w:lvl w:ilvl="5" w:tplc="B88692EC">
      <w:numFmt w:val="bullet"/>
      <w:lvlText w:val="•"/>
      <w:lvlJc w:val="left"/>
      <w:pPr>
        <w:ind w:left="1524" w:hanging="648"/>
      </w:pPr>
      <w:rPr>
        <w:rFonts w:hint="default"/>
        <w:lang w:val="ru-RU" w:eastAsia="en-US" w:bidi="ar-SA"/>
      </w:rPr>
    </w:lvl>
    <w:lvl w:ilvl="6" w:tplc="FC201832">
      <w:numFmt w:val="bullet"/>
      <w:lvlText w:val="•"/>
      <w:lvlJc w:val="left"/>
      <w:pPr>
        <w:ind w:left="1808" w:hanging="648"/>
      </w:pPr>
      <w:rPr>
        <w:rFonts w:hint="default"/>
        <w:lang w:val="ru-RU" w:eastAsia="en-US" w:bidi="ar-SA"/>
      </w:rPr>
    </w:lvl>
    <w:lvl w:ilvl="7" w:tplc="85FE09F0">
      <w:numFmt w:val="bullet"/>
      <w:lvlText w:val="•"/>
      <w:lvlJc w:val="left"/>
      <w:pPr>
        <w:ind w:left="2093" w:hanging="648"/>
      </w:pPr>
      <w:rPr>
        <w:rFonts w:hint="default"/>
        <w:lang w:val="ru-RU" w:eastAsia="en-US" w:bidi="ar-SA"/>
      </w:rPr>
    </w:lvl>
    <w:lvl w:ilvl="8" w:tplc="B232C25E">
      <w:numFmt w:val="bullet"/>
      <w:lvlText w:val="•"/>
      <w:lvlJc w:val="left"/>
      <w:pPr>
        <w:ind w:left="2378" w:hanging="648"/>
      </w:pPr>
      <w:rPr>
        <w:rFonts w:hint="default"/>
        <w:lang w:val="ru-RU" w:eastAsia="en-US" w:bidi="ar-SA"/>
      </w:rPr>
    </w:lvl>
  </w:abstractNum>
  <w:abstractNum w:abstractNumId="12" w15:restartNumberingAfterBreak="0">
    <w:nsid w:val="46335760"/>
    <w:multiLevelType w:val="hybridMultilevel"/>
    <w:tmpl w:val="9C84DEDE"/>
    <w:lvl w:ilvl="0" w:tplc="79CAD0DE">
      <w:start w:val="3"/>
      <w:numFmt w:val="decimal"/>
      <w:lvlText w:val="%1."/>
      <w:lvlJc w:val="left"/>
      <w:pPr>
        <w:ind w:left="102" w:hanging="317"/>
        <w:jc w:val="left"/>
      </w:pPr>
      <w:rPr>
        <w:rFonts w:hint="default"/>
        <w:w w:val="100"/>
        <w:lang w:val="ru-RU" w:eastAsia="en-US" w:bidi="ar-SA"/>
      </w:rPr>
    </w:lvl>
    <w:lvl w:ilvl="1" w:tplc="93047EEA">
      <w:numFmt w:val="bullet"/>
      <w:lvlText w:val="•"/>
      <w:lvlJc w:val="left"/>
      <w:pPr>
        <w:ind w:left="1046" w:hanging="317"/>
      </w:pPr>
      <w:rPr>
        <w:rFonts w:hint="default"/>
        <w:lang w:val="ru-RU" w:eastAsia="en-US" w:bidi="ar-SA"/>
      </w:rPr>
    </w:lvl>
    <w:lvl w:ilvl="2" w:tplc="4A76056C">
      <w:numFmt w:val="bullet"/>
      <w:lvlText w:val="•"/>
      <w:lvlJc w:val="left"/>
      <w:pPr>
        <w:ind w:left="1993" w:hanging="317"/>
      </w:pPr>
      <w:rPr>
        <w:rFonts w:hint="default"/>
        <w:lang w:val="ru-RU" w:eastAsia="en-US" w:bidi="ar-SA"/>
      </w:rPr>
    </w:lvl>
    <w:lvl w:ilvl="3" w:tplc="508C8746">
      <w:numFmt w:val="bullet"/>
      <w:lvlText w:val="•"/>
      <w:lvlJc w:val="left"/>
      <w:pPr>
        <w:ind w:left="2939" w:hanging="317"/>
      </w:pPr>
      <w:rPr>
        <w:rFonts w:hint="default"/>
        <w:lang w:val="ru-RU" w:eastAsia="en-US" w:bidi="ar-SA"/>
      </w:rPr>
    </w:lvl>
    <w:lvl w:ilvl="4" w:tplc="2D241B0C">
      <w:numFmt w:val="bullet"/>
      <w:lvlText w:val="•"/>
      <w:lvlJc w:val="left"/>
      <w:pPr>
        <w:ind w:left="3886" w:hanging="317"/>
      </w:pPr>
      <w:rPr>
        <w:rFonts w:hint="default"/>
        <w:lang w:val="ru-RU" w:eastAsia="en-US" w:bidi="ar-SA"/>
      </w:rPr>
    </w:lvl>
    <w:lvl w:ilvl="5" w:tplc="FF3C673A">
      <w:numFmt w:val="bullet"/>
      <w:lvlText w:val="•"/>
      <w:lvlJc w:val="left"/>
      <w:pPr>
        <w:ind w:left="4833" w:hanging="317"/>
      </w:pPr>
      <w:rPr>
        <w:rFonts w:hint="default"/>
        <w:lang w:val="ru-RU" w:eastAsia="en-US" w:bidi="ar-SA"/>
      </w:rPr>
    </w:lvl>
    <w:lvl w:ilvl="6" w:tplc="9F9EDCD2">
      <w:numFmt w:val="bullet"/>
      <w:lvlText w:val="•"/>
      <w:lvlJc w:val="left"/>
      <w:pPr>
        <w:ind w:left="5779" w:hanging="317"/>
      </w:pPr>
      <w:rPr>
        <w:rFonts w:hint="default"/>
        <w:lang w:val="ru-RU" w:eastAsia="en-US" w:bidi="ar-SA"/>
      </w:rPr>
    </w:lvl>
    <w:lvl w:ilvl="7" w:tplc="151406E4">
      <w:numFmt w:val="bullet"/>
      <w:lvlText w:val="•"/>
      <w:lvlJc w:val="left"/>
      <w:pPr>
        <w:ind w:left="6726" w:hanging="317"/>
      </w:pPr>
      <w:rPr>
        <w:rFonts w:hint="default"/>
        <w:lang w:val="ru-RU" w:eastAsia="en-US" w:bidi="ar-SA"/>
      </w:rPr>
    </w:lvl>
    <w:lvl w:ilvl="8" w:tplc="A16C454A">
      <w:numFmt w:val="bullet"/>
      <w:lvlText w:val="•"/>
      <w:lvlJc w:val="left"/>
      <w:pPr>
        <w:ind w:left="7673" w:hanging="317"/>
      </w:pPr>
      <w:rPr>
        <w:rFonts w:hint="default"/>
        <w:lang w:val="ru-RU" w:eastAsia="en-US" w:bidi="ar-SA"/>
      </w:rPr>
    </w:lvl>
  </w:abstractNum>
  <w:abstractNum w:abstractNumId="13" w15:restartNumberingAfterBreak="0">
    <w:nsid w:val="4EDD2B0A"/>
    <w:multiLevelType w:val="hybridMultilevel"/>
    <w:tmpl w:val="A10E451C"/>
    <w:lvl w:ilvl="0" w:tplc="AAE80C3A">
      <w:numFmt w:val="bullet"/>
      <w:lvlText w:val="-"/>
      <w:lvlJc w:val="left"/>
      <w:pPr>
        <w:ind w:left="8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5E3082">
      <w:numFmt w:val="bullet"/>
      <w:lvlText w:val="•"/>
      <w:lvlJc w:val="left"/>
      <w:pPr>
        <w:ind w:left="1676" w:hanging="140"/>
      </w:pPr>
      <w:rPr>
        <w:rFonts w:hint="default"/>
        <w:lang w:val="ru-RU" w:eastAsia="en-US" w:bidi="ar-SA"/>
      </w:rPr>
    </w:lvl>
    <w:lvl w:ilvl="2" w:tplc="4568F89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3" w:tplc="79727B1E">
      <w:numFmt w:val="bullet"/>
      <w:lvlText w:val="•"/>
      <w:lvlJc w:val="left"/>
      <w:pPr>
        <w:ind w:left="3429" w:hanging="140"/>
      </w:pPr>
      <w:rPr>
        <w:rFonts w:hint="default"/>
        <w:lang w:val="ru-RU" w:eastAsia="en-US" w:bidi="ar-SA"/>
      </w:rPr>
    </w:lvl>
    <w:lvl w:ilvl="4" w:tplc="9BDA89B6">
      <w:numFmt w:val="bullet"/>
      <w:lvlText w:val="•"/>
      <w:lvlJc w:val="left"/>
      <w:pPr>
        <w:ind w:left="4306" w:hanging="140"/>
      </w:pPr>
      <w:rPr>
        <w:rFonts w:hint="default"/>
        <w:lang w:val="ru-RU" w:eastAsia="en-US" w:bidi="ar-SA"/>
      </w:rPr>
    </w:lvl>
    <w:lvl w:ilvl="5" w:tplc="6E2AB770">
      <w:numFmt w:val="bullet"/>
      <w:lvlText w:val="•"/>
      <w:lvlJc w:val="left"/>
      <w:pPr>
        <w:ind w:left="5183" w:hanging="140"/>
      </w:pPr>
      <w:rPr>
        <w:rFonts w:hint="default"/>
        <w:lang w:val="ru-RU" w:eastAsia="en-US" w:bidi="ar-SA"/>
      </w:rPr>
    </w:lvl>
    <w:lvl w:ilvl="6" w:tplc="E4D2FC7A">
      <w:numFmt w:val="bullet"/>
      <w:lvlText w:val="•"/>
      <w:lvlJc w:val="left"/>
      <w:pPr>
        <w:ind w:left="6059" w:hanging="140"/>
      </w:pPr>
      <w:rPr>
        <w:rFonts w:hint="default"/>
        <w:lang w:val="ru-RU" w:eastAsia="en-US" w:bidi="ar-SA"/>
      </w:rPr>
    </w:lvl>
    <w:lvl w:ilvl="7" w:tplc="726AC742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DF72B16A">
      <w:numFmt w:val="bullet"/>
      <w:lvlText w:val="•"/>
      <w:lvlJc w:val="left"/>
      <w:pPr>
        <w:ind w:left="7813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51CD71E6"/>
    <w:multiLevelType w:val="hybridMultilevel"/>
    <w:tmpl w:val="BFD25F2C"/>
    <w:lvl w:ilvl="0" w:tplc="79A080A0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22B032B0">
      <w:numFmt w:val="bullet"/>
      <w:lvlText w:val="•"/>
      <w:lvlJc w:val="left"/>
      <w:pPr>
        <w:ind w:left="384" w:hanging="567"/>
      </w:pPr>
      <w:rPr>
        <w:rFonts w:hint="default"/>
        <w:lang w:val="ru-RU" w:eastAsia="en-US" w:bidi="ar-SA"/>
      </w:rPr>
    </w:lvl>
    <w:lvl w:ilvl="2" w:tplc="E11C90E4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E4FE959C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08ECBA24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90BE5A10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AC7CA8F4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0776A7B4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1E3C509E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15" w15:restartNumberingAfterBreak="0">
    <w:nsid w:val="53773390"/>
    <w:multiLevelType w:val="hybridMultilevel"/>
    <w:tmpl w:val="A6080CC0"/>
    <w:lvl w:ilvl="0" w:tplc="621435B8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25601BB6">
      <w:numFmt w:val="bullet"/>
      <w:lvlText w:val="•"/>
      <w:lvlJc w:val="left"/>
      <w:pPr>
        <w:ind w:left="384" w:hanging="567"/>
      </w:pPr>
      <w:rPr>
        <w:rFonts w:hint="default"/>
        <w:lang w:val="ru-RU" w:eastAsia="en-US" w:bidi="ar-SA"/>
      </w:rPr>
    </w:lvl>
    <w:lvl w:ilvl="2" w:tplc="678CF940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D66C7D3A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BDA4DA1E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64C6946C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97E48100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7C88DA78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E5B26530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16" w15:restartNumberingAfterBreak="0">
    <w:nsid w:val="5C277F06"/>
    <w:multiLevelType w:val="hybridMultilevel"/>
    <w:tmpl w:val="A2CAA444"/>
    <w:lvl w:ilvl="0" w:tplc="4828A46E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BC708862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B30EA97A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5890E074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573C1D72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28780B94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7DBAD32E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3DB24420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F7DEAC40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17" w15:restartNumberingAfterBreak="0">
    <w:nsid w:val="607B19C7"/>
    <w:multiLevelType w:val="hybridMultilevel"/>
    <w:tmpl w:val="5434AFC6"/>
    <w:lvl w:ilvl="0" w:tplc="B5DC43BA">
      <w:numFmt w:val="bullet"/>
      <w:lvlText w:val=""/>
      <w:lvlJc w:val="left"/>
      <w:pPr>
        <w:ind w:left="105" w:hanging="6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94D05CCA">
      <w:numFmt w:val="bullet"/>
      <w:lvlText w:val="•"/>
      <w:lvlJc w:val="left"/>
      <w:pPr>
        <w:ind w:left="384" w:hanging="648"/>
      </w:pPr>
      <w:rPr>
        <w:rFonts w:hint="default"/>
        <w:lang w:val="ru-RU" w:eastAsia="en-US" w:bidi="ar-SA"/>
      </w:rPr>
    </w:lvl>
    <w:lvl w:ilvl="2" w:tplc="3AA0981C">
      <w:numFmt w:val="bullet"/>
      <w:lvlText w:val="•"/>
      <w:lvlJc w:val="left"/>
      <w:pPr>
        <w:ind w:left="669" w:hanging="648"/>
      </w:pPr>
      <w:rPr>
        <w:rFonts w:hint="default"/>
        <w:lang w:val="ru-RU" w:eastAsia="en-US" w:bidi="ar-SA"/>
      </w:rPr>
    </w:lvl>
    <w:lvl w:ilvl="3" w:tplc="01380FA6">
      <w:numFmt w:val="bullet"/>
      <w:lvlText w:val="•"/>
      <w:lvlJc w:val="left"/>
      <w:pPr>
        <w:ind w:left="954" w:hanging="648"/>
      </w:pPr>
      <w:rPr>
        <w:rFonts w:hint="default"/>
        <w:lang w:val="ru-RU" w:eastAsia="en-US" w:bidi="ar-SA"/>
      </w:rPr>
    </w:lvl>
    <w:lvl w:ilvl="4" w:tplc="B4F0DE00">
      <w:numFmt w:val="bullet"/>
      <w:lvlText w:val="•"/>
      <w:lvlJc w:val="left"/>
      <w:pPr>
        <w:ind w:left="1239" w:hanging="648"/>
      </w:pPr>
      <w:rPr>
        <w:rFonts w:hint="default"/>
        <w:lang w:val="ru-RU" w:eastAsia="en-US" w:bidi="ar-SA"/>
      </w:rPr>
    </w:lvl>
    <w:lvl w:ilvl="5" w:tplc="670C93F4">
      <w:numFmt w:val="bullet"/>
      <w:lvlText w:val="•"/>
      <w:lvlJc w:val="left"/>
      <w:pPr>
        <w:ind w:left="1524" w:hanging="648"/>
      </w:pPr>
      <w:rPr>
        <w:rFonts w:hint="default"/>
        <w:lang w:val="ru-RU" w:eastAsia="en-US" w:bidi="ar-SA"/>
      </w:rPr>
    </w:lvl>
    <w:lvl w:ilvl="6" w:tplc="911A0D7E">
      <w:numFmt w:val="bullet"/>
      <w:lvlText w:val="•"/>
      <w:lvlJc w:val="left"/>
      <w:pPr>
        <w:ind w:left="1808" w:hanging="648"/>
      </w:pPr>
      <w:rPr>
        <w:rFonts w:hint="default"/>
        <w:lang w:val="ru-RU" w:eastAsia="en-US" w:bidi="ar-SA"/>
      </w:rPr>
    </w:lvl>
    <w:lvl w:ilvl="7" w:tplc="1BF010AA">
      <w:numFmt w:val="bullet"/>
      <w:lvlText w:val="•"/>
      <w:lvlJc w:val="left"/>
      <w:pPr>
        <w:ind w:left="2093" w:hanging="648"/>
      </w:pPr>
      <w:rPr>
        <w:rFonts w:hint="default"/>
        <w:lang w:val="ru-RU" w:eastAsia="en-US" w:bidi="ar-SA"/>
      </w:rPr>
    </w:lvl>
    <w:lvl w:ilvl="8" w:tplc="B2FCF57E">
      <w:numFmt w:val="bullet"/>
      <w:lvlText w:val="•"/>
      <w:lvlJc w:val="left"/>
      <w:pPr>
        <w:ind w:left="2378" w:hanging="648"/>
      </w:pPr>
      <w:rPr>
        <w:rFonts w:hint="default"/>
        <w:lang w:val="ru-RU" w:eastAsia="en-US" w:bidi="ar-SA"/>
      </w:rPr>
    </w:lvl>
  </w:abstractNum>
  <w:abstractNum w:abstractNumId="18" w15:restartNumberingAfterBreak="0">
    <w:nsid w:val="60D768BC"/>
    <w:multiLevelType w:val="hybridMultilevel"/>
    <w:tmpl w:val="83C6C2D8"/>
    <w:lvl w:ilvl="0" w:tplc="838E59EA">
      <w:start w:val="13"/>
      <w:numFmt w:val="decimal"/>
      <w:lvlText w:val="%1."/>
      <w:lvlJc w:val="left"/>
      <w:pPr>
        <w:ind w:left="105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C20F02C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910E2F3A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23AE39FA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99BA2082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7BB675CA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2596399A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245C501E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ECF89A50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19" w15:restartNumberingAfterBreak="0">
    <w:nsid w:val="750F203C"/>
    <w:multiLevelType w:val="hybridMultilevel"/>
    <w:tmpl w:val="C7720F00"/>
    <w:lvl w:ilvl="0" w:tplc="C616D2BE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B9ED844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3E36F680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20A4BF4E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A9CA3004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529EEAFE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C8F04194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400A2930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5A8407C2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20" w15:restartNumberingAfterBreak="0">
    <w:nsid w:val="766F62F4"/>
    <w:multiLevelType w:val="hybridMultilevel"/>
    <w:tmpl w:val="DEDE74E6"/>
    <w:lvl w:ilvl="0" w:tplc="09F66DA8">
      <w:start w:val="12"/>
      <w:numFmt w:val="decimal"/>
      <w:lvlText w:val="%1."/>
      <w:lvlJc w:val="left"/>
      <w:pPr>
        <w:ind w:left="105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69CC6C6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43B4A1A8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265603F2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D8026F94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1FBE0112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5A026A92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F7CE456C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A7FCEAEA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783A09DC"/>
    <w:multiLevelType w:val="hybridMultilevel"/>
    <w:tmpl w:val="CA18787A"/>
    <w:lvl w:ilvl="0" w:tplc="7D909A1A">
      <w:start w:val="9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43876C2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6EBE0360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FAAE99E0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ACE8F48A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E0B05F92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D5385E5C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583EA086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E1F86220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22" w15:restartNumberingAfterBreak="0">
    <w:nsid w:val="78AC2459"/>
    <w:multiLevelType w:val="hybridMultilevel"/>
    <w:tmpl w:val="67EE8D6E"/>
    <w:lvl w:ilvl="0" w:tplc="5576FDCC">
      <w:numFmt w:val="bullet"/>
      <w:lvlText w:val=""/>
      <w:lvlJc w:val="left"/>
      <w:pPr>
        <w:ind w:left="105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2654F21E">
      <w:numFmt w:val="bullet"/>
      <w:lvlText w:val="•"/>
      <w:lvlJc w:val="left"/>
      <w:pPr>
        <w:ind w:left="384" w:hanging="567"/>
      </w:pPr>
      <w:rPr>
        <w:rFonts w:hint="default"/>
        <w:lang w:val="ru-RU" w:eastAsia="en-US" w:bidi="ar-SA"/>
      </w:rPr>
    </w:lvl>
    <w:lvl w:ilvl="2" w:tplc="11FEA396">
      <w:numFmt w:val="bullet"/>
      <w:lvlText w:val="•"/>
      <w:lvlJc w:val="left"/>
      <w:pPr>
        <w:ind w:left="669" w:hanging="567"/>
      </w:pPr>
      <w:rPr>
        <w:rFonts w:hint="default"/>
        <w:lang w:val="ru-RU" w:eastAsia="en-US" w:bidi="ar-SA"/>
      </w:rPr>
    </w:lvl>
    <w:lvl w:ilvl="3" w:tplc="32A40B46">
      <w:numFmt w:val="bullet"/>
      <w:lvlText w:val="•"/>
      <w:lvlJc w:val="left"/>
      <w:pPr>
        <w:ind w:left="954" w:hanging="567"/>
      </w:pPr>
      <w:rPr>
        <w:rFonts w:hint="default"/>
        <w:lang w:val="ru-RU" w:eastAsia="en-US" w:bidi="ar-SA"/>
      </w:rPr>
    </w:lvl>
    <w:lvl w:ilvl="4" w:tplc="C93EC686">
      <w:numFmt w:val="bullet"/>
      <w:lvlText w:val="•"/>
      <w:lvlJc w:val="left"/>
      <w:pPr>
        <w:ind w:left="1239" w:hanging="567"/>
      </w:pPr>
      <w:rPr>
        <w:rFonts w:hint="default"/>
        <w:lang w:val="ru-RU" w:eastAsia="en-US" w:bidi="ar-SA"/>
      </w:rPr>
    </w:lvl>
    <w:lvl w:ilvl="5" w:tplc="B06A5B58">
      <w:numFmt w:val="bullet"/>
      <w:lvlText w:val="•"/>
      <w:lvlJc w:val="left"/>
      <w:pPr>
        <w:ind w:left="1524" w:hanging="567"/>
      </w:pPr>
      <w:rPr>
        <w:rFonts w:hint="default"/>
        <w:lang w:val="ru-RU" w:eastAsia="en-US" w:bidi="ar-SA"/>
      </w:rPr>
    </w:lvl>
    <w:lvl w:ilvl="6" w:tplc="D1ECCC4C">
      <w:numFmt w:val="bullet"/>
      <w:lvlText w:val="•"/>
      <w:lvlJc w:val="left"/>
      <w:pPr>
        <w:ind w:left="1808" w:hanging="567"/>
      </w:pPr>
      <w:rPr>
        <w:rFonts w:hint="default"/>
        <w:lang w:val="ru-RU" w:eastAsia="en-US" w:bidi="ar-SA"/>
      </w:rPr>
    </w:lvl>
    <w:lvl w:ilvl="7" w:tplc="F5D6AB26">
      <w:numFmt w:val="bullet"/>
      <w:lvlText w:val="•"/>
      <w:lvlJc w:val="left"/>
      <w:pPr>
        <w:ind w:left="2093" w:hanging="567"/>
      </w:pPr>
      <w:rPr>
        <w:rFonts w:hint="default"/>
        <w:lang w:val="ru-RU" w:eastAsia="en-US" w:bidi="ar-SA"/>
      </w:rPr>
    </w:lvl>
    <w:lvl w:ilvl="8" w:tplc="7E562A54">
      <w:numFmt w:val="bullet"/>
      <w:lvlText w:val="•"/>
      <w:lvlJc w:val="left"/>
      <w:pPr>
        <w:ind w:left="2378" w:hanging="567"/>
      </w:pPr>
      <w:rPr>
        <w:rFonts w:hint="default"/>
        <w:lang w:val="ru-RU" w:eastAsia="en-US" w:bidi="ar-SA"/>
      </w:rPr>
    </w:lvl>
  </w:abstractNum>
  <w:abstractNum w:abstractNumId="23" w15:restartNumberingAfterBreak="0">
    <w:nsid w:val="79A20E78"/>
    <w:multiLevelType w:val="hybridMultilevel"/>
    <w:tmpl w:val="7714A2F8"/>
    <w:lvl w:ilvl="0" w:tplc="7410193E">
      <w:numFmt w:val="bullet"/>
      <w:lvlText w:val=""/>
      <w:lvlJc w:val="left"/>
      <w:pPr>
        <w:ind w:left="105" w:hanging="852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B4C68014">
      <w:numFmt w:val="bullet"/>
      <w:lvlText w:val="•"/>
      <w:lvlJc w:val="left"/>
      <w:pPr>
        <w:ind w:left="384" w:hanging="852"/>
      </w:pPr>
      <w:rPr>
        <w:rFonts w:hint="default"/>
        <w:lang w:val="ru-RU" w:eastAsia="en-US" w:bidi="ar-SA"/>
      </w:rPr>
    </w:lvl>
    <w:lvl w:ilvl="2" w:tplc="EFF2D52A">
      <w:numFmt w:val="bullet"/>
      <w:lvlText w:val="•"/>
      <w:lvlJc w:val="left"/>
      <w:pPr>
        <w:ind w:left="669" w:hanging="852"/>
      </w:pPr>
      <w:rPr>
        <w:rFonts w:hint="default"/>
        <w:lang w:val="ru-RU" w:eastAsia="en-US" w:bidi="ar-SA"/>
      </w:rPr>
    </w:lvl>
    <w:lvl w:ilvl="3" w:tplc="6B760F66">
      <w:numFmt w:val="bullet"/>
      <w:lvlText w:val="•"/>
      <w:lvlJc w:val="left"/>
      <w:pPr>
        <w:ind w:left="954" w:hanging="852"/>
      </w:pPr>
      <w:rPr>
        <w:rFonts w:hint="default"/>
        <w:lang w:val="ru-RU" w:eastAsia="en-US" w:bidi="ar-SA"/>
      </w:rPr>
    </w:lvl>
    <w:lvl w:ilvl="4" w:tplc="390E36AE">
      <w:numFmt w:val="bullet"/>
      <w:lvlText w:val="•"/>
      <w:lvlJc w:val="left"/>
      <w:pPr>
        <w:ind w:left="1239" w:hanging="852"/>
      </w:pPr>
      <w:rPr>
        <w:rFonts w:hint="default"/>
        <w:lang w:val="ru-RU" w:eastAsia="en-US" w:bidi="ar-SA"/>
      </w:rPr>
    </w:lvl>
    <w:lvl w:ilvl="5" w:tplc="FFD090F8">
      <w:numFmt w:val="bullet"/>
      <w:lvlText w:val="•"/>
      <w:lvlJc w:val="left"/>
      <w:pPr>
        <w:ind w:left="1524" w:hanging="852"/>
      </w:pPr>
      <w:rPr>
        <w:rFonts w:hint="default"/>
        <w:lang w:val="ru-RU" w:eastAsia="en-US" w:bidi="ar-SA"/>
      </w:rPr>
    </w:lvl>
    <w:lvl w:ilvl="6" w:tplc="E898D0EC">
      <w:numFmt w:val="bullet"/>
      <w:lvlText w:val="•"/>
      <w:lvlJc w:val="left"/>
      <w:pPr>
        <w:ind w:left="1808" w:hanging="852"/>
      </w:pPr>
      <w:rPr>
        <w:rFonts w:hint="default"/>
        <w:lang w:val="ru-RU" w:eastAsia="en-US" w:bidi="ar-SA"/>
      </w:rPr>
    </w:lvl>
    <w:lvl w:ilvl="7" w:tplc="717C32C6">
      <w:numFmt w:val="bullet"/>
      <w:lvlText w:val="•"/>
      <w:lvlJc w:val="left"/>
      <w:pPr>
        <w:ind w:left="2093" w:hanging="852"/>
      </w:pPr>
      <w:rPr>
        <w:rFonts w:hint="default"/>
        <w:lang w:val="ru-RU" w:eastAsia="en-US" w:bidi="ar-SA"/>
      </w:rPr>
    </w:lvl>
    <w:lvl w:ilvl="8" w:tplc="51967416">
      <w:numFmt w:val="bullet"/>
      <w:lvlText w:val="•"/>
      <w:lvlJc w:val="left"/>
      <w:pPr>
        <w:ind w:left="2378" w:hanging="852"/>
      </w:pPr>
      <w:rPr>
        <w:rFonts w:hint="default"/>
        <w:lang w:val="ru-RU" w:eastAsia="en-US" w:bidi="ar-SA"/>
      </w:rPr>
    </w:lvl>
  </w:abstractNum>
  <w:abstractNum w:abstractNumId="24" w15:restartNumberingAfterBreak="0">
    <w:nsid w:val="7DC96E18"/>
    <w:multiLevelType w:val="hybridMultilevel"/>
    <w:tmpl w:val="D0ACCC6C"/>
    <w:lvl w:ilvl="0" w:tplc="C726A0F6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E62FD92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4C7EE9FE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7ABCFAD8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BDFE56AA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3CAAC532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8FEE349E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11B4A1D2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858243C6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abstractNum w:abstractNumId="25" w15:restartNumberingAfterBreak="0">
    <w:nsid w:val="7E485E4F"/>
    <w:multiLevelType w:val="hybridMultilevel"/>
    <w:tmpl w:val="77DE16C0"/>
    <w:lvl w:ilvl="0" w:tplc="36282CA6">
      <w:numFmt w:val="bullet"/>
      <w:lvlText w:val=""/>
      <w:lvlJc w:val="left"/>
      <w:pPr>
        <w:ind w:left="105" w:hanging="54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2BCBAF4">
      <w:numFmt w:val="bullet"/>
      <w:lvlText w:val="•"/>
      <w:lvlJc w:val="left"/>
      <w:pPr>
        <w:ind w:left="384" w:hanging="548"/>
      </w:pPr>
      <w:rPr>
        <w:rFonts w:hint="default"/>
        <w:lang w:val="ru-RU" w:eastAsia="en-US" w:bidi="ar-SA"/>
      </w:rPr>
    </w:lvl>
    <w:lvl w:ilvl="2" w:tplc="B7000906">
      <w:numFmt w:val="bullet"/>
      <w:lvlText w:val="•"/>
      <w:lvlJc w:val="left"/>
      <w:pPr>
        <w:ind w:left="669" w:hanging="548"/>
      </w:pPr>
      <w:rPr>
        <w:rFonts w:hint="default"/>
        <w:lang w:val="ru-RU" w:eastAsia="en-US" w:bidi="ar-SA"/>
      </w:rPr>
    </w:lvl>
    <w:lvl w:ilvl="3" w:tplc="AE1AD0C4">
      <w:numFmt w:val="bullet"/>
      <w:lvlText w:val="•"/>
      <w:lvlJc w:val="left"/>
      <w:pPr>
        <w:ind w:left="954" w:hanging="548"/>
      </w:pPr>
      <w:rPr>
        <w:rFonts w:hint="default"/>
        <w:lang w:val="ru-RU" w:eastAsia="en-US" w:bidi="ar-SA"/>
      </w:rPr>
    </w:lvl>
    <w:lvl w:ilvl="4" w:tplc="88302832">
      <w:numFmt w:val="bullet"/>
      <w:lvlText w:val="•"/>
      <w:lvlJc w:val="left"/>
      <w:pPr>
        <w:ind w:left="1239" w:hanging="548"/>
      </w:pPr>
      <w:rPr>
        <w:rFonts w:hint="default"/>
        <w:lang w:val="ru-RU" w:eastAsia="en-US" w:bidi="ar-SA"/>
      </w:rPr>
    </w:lvl>
    <w:lvl w:ilvl="5" w:tplc="71A2F89A">
      <w:numFmt w:val="bullet"/>
      <w:lvlText w:val="•"/>
      <w:lvlJc w:val="left"/>
      <w:pPr>
        <w:ind w:left="1524" w:hanging="548"/>
      </w:pPr>
      <w:rPr>
        <w:rFonts w:hint="default"/>
        <w:lang w:val="ru-RU" w:eastAsia="en-US" w:bidi="ar-SA"/>
      </w:rPr>
    </w:lvl>
    <w:lvl w:ilvl="6" w:tplc="DCC4CA9A">
      <w:numFmt w:val="bullet"/>
      <w:lvlText w:val="•"/>
      <w:lvlJc w:val="left"/>
      <w:pPr>
        <w:ind w:left="1808" w:hanging="548"/>
      </w:pPr>
      <w:rPr>
        <w:rFonts w:hint="default"/>
        <w:lang w:val="ru-RU" w:eastAsia="en-US" w:bidi="ar-SA"/>
      </w:rPr>
    </w:lvl>
    <w:lvl w:ilvl="7" w:tplc="2168FD6E">
      <w:numFmt w:val="bullet"/>
      <w:lvlText w:val="•"/>
      <w:lvlJc w:val="left"/>
      <w:pPr>
        <w:ind w:left="2093" w:hanging="548"/>
      </w:pPr>
      <w:rPr>
        <w:rFonts w:hint="default"/>
        <w:lang w:val="ru-RU" w:eastAsia="en-US" w:bidi="ar-SA"/>
      </w:rPr>
    </w:lvl>
    <w:lvl w:ilvl="8" w:tplc="EA02CB34">
      <w:numFmt w:val="bullet"/>
      <w:lvlText w:val="•"/>
      <w:lvlJc w:val="left"/>
      <w:pPr>
        <w:ind w:left="2378" w:hanging="54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22"/>
  </w:num>
  <w:num w:numId="5">
    <w:abstractNumId w:val="15"/>
  </w:num>
  <w:num w:numId="6">
    <w:abstractNumId w:val="20"/>
  </w:num>
  <w:num w:numId="7">
    <w:abstractNumId w:val="14"/>
  </w:num>
  <w:num w:numId="8">
    <w:abstractNumId w:val="6"/>
  </w:num>
  <w:num w:numId="9">
    <w:abstractNumId w:val="3"/>
  </w:num>
  <w:num w:numId="10">
    <w:abstractNumId w:val="17"/>
  </w:num>
  <w:num w:numId="11">
    <w:abstractNumId w:val="11"/>
  </w:num>
  <w:num w:numId="12">
    <w:abstractNumId w:val="19"/>
  </w:num>
  <w:num w:numId="13">
    <w:abstractNumId w:val="21"/>
  </w:num>
  <w:num w:numId="14">
    <w:abstractNumId w:val="25"/>
  </w:num>
  <w:num w:numId="15">
    <w:abstractNumId w:val="8"/>
  </w:num>
  <w:num w:numId="16">
    <w:abstractNumId w:val="24"/>
  </w:num>
  <w:num w:numId="17">
    <w:abstractNumId w:val="16"/>
  </w:num>
  <w:num w:numId="18">
    <w:abstractNumId w:val="4"/>
  </w:num>
  <w:num w:numId="19">
    <w:abstractNumId w:val="1"/>
  </w:num>
  <w:num w:numId="20">
    <w:abstractNumId w:val="23"/>
  </w:num>
  <w:num w:numId="21">
    <w:abstractNumId w:val="7"/>
  </w:num>
  <w:num w:numId="22">
    <w:abstractNumId w:val="5"/>
  </w:num>
  <w:num w:numId="23">
    <w:abstractNumId w:val="10"/>
  </w:num>
  <w:num w:numId="24">
    <w:abstractNumId w:val="0"/>
  </w:num>
  <w:num w:numId="25">
    <w:abstractNumId w:val="12"/>
  </w:num>
  <w:num w:numId="2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585"/>
    <w:rsid w:val="00AC4585"/>
    <w:rsid w:val="00DA54CA"/>
    <w:rsid w:val="00F6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F4732-1E4D-4C07-A840-F509EF60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A54CA"/>
    <w:pPr>
      <w:widowControl w:val="0"/>
      <w:autoSpaceDE w:val="0"/>
      <w:autoSpaceDN w:val="0"/>
      <w:spacing w:after="0" w:line="240" w:lineRule="auto"/>
      <w:ind w:left="1129" w:right="1458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54CA"/>
    <w:pPr>
      <w:widowControl w:val="0"/>
      <w:autoSpaceDE w:val="0"/>
      <w:autoSpaceDN w:val="0"/>
      <w:spacing w:after="0" w:line="274" w:lineRule="exact"/>
      <w:ind w:left="788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54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A54C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A54CA"/>
  </w:style>
  <w:style w:type="table" w:customStyle="1" w:styleId="TableNormal">
    <w:name w:val="Table Normal"/>
    <w:uiPriority w:val="2"/>
    <w:semiHidden/>
    <w:unhideWhenUsed/>
    <w:qFormat/>
    <w:rsid w:val="00DA54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54CA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A54C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A54CA"/>
    <w:pPr>
      <w:widowControl w:val="0"/>
      <w:autoSpaceDE w:val="0"/>
      <w:autoSpaceDN w:val="0"/>
      <w:spacing w:after="0" w:line="240" w:lineRule="auto"/>
      <w:ind w:left="222" w:firstLine="707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A54C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A54C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54C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4342</Words>
  <Characters>24755</Characters>
  <Application>Microsoft Office Word</Application>
  <DocSecurity>0</DocSecurity>
  <Lines>206</Lines>
  <Paragraphs>58</Paragraphs>
  <ScaleCrop>false</ScaleCrop>
  <Company/>
  <LinksUpToDate>false</LinksUpToDate>
  <CharactersWithSpaces>29039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Коробец Валентина Анатольевна</dc:creator>
  <cp:keywords/>
  <dc:description/>
  <cp:lastModifiedBy>Коробец Валентина Анатольевна</cp:lastModifiedBy>
  <cp:revision>3</cp:revision>
  <dcterms:created xsi:type="dcterms:W3CDTF">2021-08-03T07:32:00Z</dcterms:created>
  <dcterms:modified xsi:type="dcterms:W3CDTF">2021-08-03T07:34:00Z</dcterms:modified>
</cp:coreProperties>
</file>